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6F41" w:rsidR="00F76F41" w:rsidP="00F76F41" w:rsidRDefault="00F76F41" w14:paraId="174C475E" w14:textId="0573CBFA">
      <w:pPr>
        <w:spacing w:after="0" w:line="240" w:lineRule="auto"/>
        <w:rPr>
          <w:rFonts w:ascii="Arial" w:hAnsi="Arial" w:eastAsia="Times New Roman" w:cs="Arial"/>
          <w:kern w:val="0"/>
          <w:sz w:val="20"/>
          <w:szCs w:val="20"/>
          <w:lang w:eastAsia="nl-NL"/>
          <w14:ligatures w14:val="none"/>
        </w:rPr>
      </w:pPr>
      <w:r>
        <w:rPr>
          <w:rFonts w:ascii="Arial" w:hAnsi="Arial" w:eastAsia="Times New Roman" w:cs="Arial"/>
          <w:noProof/>
          <w:kern w:val="0"/>
          <w:sz w:val="20"/>
          <w:szCs w:val="20"/>
          <w:lang w:eastAsia="nl-NL"/>
          <w14:ligatures w14:val="none"/>
        </w:rPr>
        <w:drawing>
          <wp:inline distT="0" distB="0" distL="0" distR="0" wp14:anchorId="2CEB77A7" wp14:editId="03A5A9E8">
            <wp:extent cx="1085215" cy="572770"/>
            <wp:effectExtent l="0" t="0" r="635" b="0"/>
            <wp:docPr id="2767749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215" cy="572770"/>
                    </a:xfrm>
                    <a:prstGeom prst="rect">
                      <a:avLst/>
                    </a:prstGeom>
                    <a:noFill/>
                  </pic:spPr>
                </pic:pic>
              </a:graphicData>
            </a:graphic>
          </wp:inline>
        </w:drawing>
      </w:r>
      <w:r w:rsidRPr="00F76F41">
        <w:rPr>
          <w:rFonts w:ascii="Arial" w:hAnsi="Arial" w:eastAsia="Times New Roman" w:cs="Arial"/>
          <w:kern w:val="0"/>
          <w:sz w:val="20"/>
          <w:szCs w:val="20"/>
          <w:lang w:eastAsia="nl-NL"/>
          <w14:ligatures w14:val="none"/>
        </w:rPr>
        <w:t>(blauwe vakken bespreekpunten met directie)</w:t>
      </w:r>
    </w:p>
    <w:p w:rsidRPr="00F76F41" w:rsidR="00F76F41" w:rsidP="00F76F41" w:rsidRDefault="00F76F41" w14:paraId="645A8EA1" w14:textId="77777777">
      <w:pPr>
        <w:spacing w:after="0" w:line="240" w:lineRule="auto"/>
        <w:rPr>
          <w:rFonts w:ascii="Arial" w:hAnsi="Arial" w:eastAsia="Times New Roman" w:cs="Arial"/>
          <w:kern w:val="0"/>
          <w:sz w:val="20"/>
          <w:szCs w:val="20"/>
          <w:lang w:eastAsia="nl-NL"/>
          <w14:ligatures w14:val="none"/>
        </w:rPr>
      </w:pPr>
      <w:r w:rsidRPr="00F76F41">
        <w:rPr>
          <w:rFonts w:ascii="Arial" w:hAnsi="Arial" w:eastAsia="Times New Roman" w:cs="Arial"/>
          <w:kern w:val="0"/>
          <w:sz w:val="20"/>
          <w:szCs w:val="20"/>
          <w:lang w:eastAsia="nl-NL"/>
          <w14:ligatures w14:val="none"/>
        </w:rPr>
        <w:t xml:space="preserve">Aanwezig: Pascal, Janneke, Vera, Jose, Rachelle, Eefje     </w:t>
      </w:r>
    </w:p>
    <w:p w:rsidRPr="00F76F41" w:rsidR="00F76F41" w:rsidP="00F76F41" w:rsidRDefault="00F76F41" w14:paraId="011E9A26" w14:textId="77777777">
      <w:pPr>
        <w:spacing w:after="0" w:line="240" w:lineRule="auto"/>
        <w:rPr>
          <w:rFonts w:ascii="Arial" w:hAnsi="Arial" w:eastAsia="Times New Roman" w:cs="Arial"/>
          <w:kern w:val="0"/>
          <w:sz w:val="20"/>
          <w:szCs w:val="20"/>
          <w:lang w:eastAsia="nl-NL"/>
          <w14:ligatures w14:val="none"/>
        </w:rPr>
      </w:pPr>
      <w:r w:rsidRPr="00F76F41">
        <w:rPr>
          <w:rFonts w:ascii="Arial" w:hAnsi="Arial" w:eastAsia="Times New Roman" w:cs="Arial"/>
          <w:kern w:val="0"/>
          <w:sz w:val="20"/>
          <w:szCs w:val="20"/>
          <w:lang w:eastAsia="nl-NL"/>
          <w14:ligatures w14:val="none"/>
        </w:rPr>
        <w:t>Joris sluit aan</w:t>
      </w:r>
    </w:p>
    <w:p w:rsidRPr="00F76F41" w:rsidR="00F76F41" w:rsidP="00F76F41" w:rsidRDefault="00F76F41" w14:paraId="0E0C4740" w14:textId="77777777">
      <w:pPr>
        <w:spacing w:after="0" w:line="240" w:lineRule="auto"/>
        <w:rPr>
          <w:rFonts w:ascii="Arial" w:hAnsi="Arial" w:eastAsia="Times New Roman" w:cs="Arial"/>
          <w:b/>
          <w:bCs/>
          <w:kern w:val="0"/>
          <w:sz w:val="22"/>
          <w:szCs w:val="22"/>
          <w:u w:val="single"/>
          <w:lang w:eastAsia="nl-NL"/>
          <w14:ligatures w14:val="none"/>
        </w:rPr>
      </w:pPr>
    </w:p>
    <w:p w:rsidRPr="00F76F41" w:rsidR="00F76F41" w:rsidP="00F76F41" w:rsidRDefault="00F76F41" w14:paraId="08161282" w14:textId="77777777">
      <w:pPr>
        <w:spacing w:after="0" w:line="240" w:lineRule="auto"/>
        <w:rPr>
          <w:rFonts w:ascii="Arial" w:hAnsi="Arial" w:eastAsia="Times New Roman" w:cs="Arial"/>
          <w:color w:val="FF0000"/>
          <w:kern w:val="0"/>
          <w:lang w:eastAsia="nl-NL"/>
          <w14:ligatures w14:val="none"/>
        </w:rPr>
      </w:pPr>
      <w:r w:rsidRPr="00F76F41">
        <w:rPr>
          <w:rFonts w:ascii="Arial" w:hAnsi="Arial" w:eastAsia="Times New Roman" w:cs="Arial"/>
          <w:kern w:val="0"/>
          <w:lang w:eastAsia="nl-NL"/>
          <w14:ligatures w14:val="none"/>
        </w:rPr>
        <w:t xml:space="preserve">Tijdstip: </w:t>
      </w:r>
      <w:r w:rsidRPr="00F76F41">
        <w:rPr>
          <w:rFonts w:ascii="Arial" w:hAnsi="Arial" w:eastAsia="Times New Roman" w:cs="Arial"/>
          <w:b/>
          <w:bCs/>
          <w:kern w:val="0"/>
          <w:sz w:val="28"/>
          <w:szCs w:val="28"/>
          <w:lang w:eastAsia="nl-NL"/>
          <w14:ligatures w14:val="none"/>
        </w:rPr>
        <w:t xml:space="preserve">19.30 uur </w:t>
      </w:r>
    </w:p>
    <w:p w:rsidRPr="00F76F41" w:rsidR="00F76F41" w:rsidP="00F76F41" w:rsidRDefault="00F76F41" w14:paraId="51D0C34E"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 xml:space="preserve">Plaats: Heilig Hart school   </w:t>
      </w:r>
    </w:p>
    <w:tbl>
      <w:tblPr>
        <w:tblW w:w="10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5396"/>
        <w:gridCol w:w="2410"/>
        <w:gridCol w:w="1419"/>
      </w:tblGrid>
      <w:tr w:rsidRPr="00F76F41" w:rsidR="00F76F41" w:rsidTr="5584F2C5" w14:paraId="6475D6AD"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50E160C3" w14:textId="77777777">
            <w:pPr>
              <w:spacing w:after="0" w:line="240" w:lineRule="auto"/>
              <w:jc w:val="both"/>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13A947C9"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Opening/mededelingen/ vaststellen agenda (evt. Toevoegingen</w:t>
            </w:r>
          </w:p>
          <w:p w:rsidRPr="00F76F41" w:rsidR="00F76F41" w:rsidP="00F76F41" w:rsidRDefault="00F76F41" w14:paraId="7149FDB1" w14:textId="1F5CC77A">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Voorstelrondje en kennismaken met Janneke en het team</w:t>
            </w: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3E965BDF"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voorzitter</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294F5B7F"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19.30</w:t>
            </w:r>
          </w:p>
        </w:tc>
      </w:tr>
      <w:tr w:rsidRPr="00F76F41" w:rsidR="00F76F41" w:rsidTr="5584F2C5" w14:paraId="7B39E849" w14:textId="77777777">
        <w:trPr>
          <w:trHeight w:val="585"/>
        </w:trPr>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17B985E3" w14:textId="77777777">
            <w:pPr>
              <w:spacing w:after="0" w:line="240" w:lineRule="auto"/>
              <w:jc w:val="both"/>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2.</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2EF84571" w14:textId="77777777">
            <w:pPr>
              <w:spacing w:after="0" w:line="240" w:lineRule="auto"/>
              <w:rPr>
                <w:rFonts w:ascii="Arial" w:hAnsi="Arial" w:eastAsia="Times New Roman" w:cs="Arial"/>
                <w:kern w:val="0"/>
                <w:sz w:val="18"/>
                <w:szCs w:val="18"/>
                <w:lang w:eastAsia="nl-NL"/>
                <w14:ligatures w14:val="none"/>
              </w:rPr>
            </w:pPr>
            <w:r w:rsidRPr="00F76F41">
              <w:rPr>
                <w:rFonts w:ascii="Arial" w:hAnsi="Arial" w:eastAsia="Times New Roman" w:cs="Arial"/>
                <w:kern w:val="0"/>
                <w:lang w:eastAsia="nl-NL"/>
                <w14:ligatures w14:val="none"/>
              </w:rPr>
              <w:t xml:space="preserve">Ingekomen / uitgaande post </w:t>
            </w:r>
            <w:r w:rsidRPr="00F76F41">
              <w:rPr>
                <w:rFonts w:ascii="Arial" w:hAnsi="Arial" w:eastAsia="Times New Roman" w:cs="Arial"/>
                <w:kern w:val="0"/>
                <w:sz w:val="18"/>
                <w:szCs w:val="18"/>
                <w:lang w:eastAsia="nl-NL"/>
                <w14:ligatures w14:val="none"/>
              </w:rPr>
              <w:t>(nieuwe OMR)</w:t>
            </w:r>
          </w:p>
          <w:p w:rsidR="00F76F41" w:rsidP="00F76F41" w:rsidRDefault="00AD4B0A" w14:paraId="6534919D" w14:textId="77777777">
            <w:pPr>
              <w:spacing w:after="0" w:line="240" w:lineRule="auto"/>
              <w:rPr>
                <w:rFonts w:ascii="Arial" w:hAnsi="Arial" w:eastAsia="Times New Roman" w:cs="Arial"/>
                <w:color w:val="FF0000"/>
                <w:kern w:val="0"/>
                <w:sz w:val="20"/>
                <w:szCs w:val="20"/>
                <w:lang w:eastAsia="nl-NL"/>
                <w14:ligatures w14:val="none"/>
              </w:rPr>
            </w:pPr>
            <w:r w:rsidRPr="00AD4B0A">
              <w:rPr>
                <w:rFonts w:ascii="Arial" w:hAnsi="Arial" w:eastAsia="Times New Roman" w:cs="Arial"/>
                <w:color w:val="FF0000"/>
                <w:kern w:val="0"/>
                <w:sz w:val="20"/>
                <w:szCs w:val="20"/>
                <w:lang w:eastAsia="nl-NL"/>
                <w14:ligatures w14:val="none"/>
              </w:rPr>
              <w:t>Mail vanuit AOB vooral gericht op nieuwe MR-leden</w:t>
            </w:r>
          </w:p>
          <w:p w:rsidR="00AD4B0A" w:rsidP="00F76F41" w:rsidRDefault="00AD4B0A" w14:paraId="2B48E83B"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Tevens een stuk over instemmingsrecht en adviesrecht. Eefje deelt deze op een later tijdstip via de mail. </w:t>
            </w:r>
          </w:p>
          <w:p w:rsidRPr="00F76F41" w:rsidR="00AD4B0A" w:rsidP="00F76F41" w:rsidRDefault="00AD4B0A" w14:paraId="4352238A" w14:textId="4AEB2A85">
            <w:pPr>
              <w:spacing w:after="0" w:line="240" w:lineRule="auto"/>
              <w:rPr>
                <w:rFonts w:ascii="Arial" w:hAnsi="Arial" w:eastAsia="Times New Roman" w:cs="Arial"/>
                <w:kern w:val="0"/>
                <w:sz w:val="20"/>
                <w:szCs w:val="20"/>
                <w:lang w:eastAsia="nl-NL"/>
                <w14:ligatures w14:val="none"/>
              </w:rPr>
            </w:pPr>
            <w:r>
              <w:rPr>
                <w:rFonts w:ascii="Arial" w:hAnsi="Arial" w:eastAsia="Times New Roman" w:cs="Arial"/>
                <w:color w:val="FF0000"/>
                <w:kern w:val="0"/>
                <w:sz w:val="20"/>
                <w:szCs w:val="20"/>
                <w:lang w:eastAsia="nl-NL"/>
                <w14:ligatures w14:val="none"/>
              </w:rPr>
              <w:t>Ook eventueel een uitleg rondom startende MR-leden.</w:t>
            </w: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12A4950"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secretaris</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0E4B5649"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19.35</w:t>
            </w:r>
          </w:p>
        </w:tc>
      </w:tr>
      <w:tr w:rsidRPr="00F76F41" w:rsidR="00F76F41" w:rsidTr="5584F2C5" w14:paraId="4CF15610"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77913A71"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3.</w:t>
            </w:r>
          </w:p>
        </w:tc>
        <w:tc>
          <w:tcPr>
            <w:tcW w:w="5394"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197C000F"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Vaststellen verslag vorige vergadering en</w:t>
            </w:r>
          </w:p>
          <w:p w:rsidR="00F76F41" w:rsidP="00F76F41" w:rsidRDefault="00F76F41" w14:paraId="433ED5B7"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 xml:space="preserve">doorlopen actie- en besluitenlijst </w:t>
            </w:r>
          </w:p>
          <w:p w:rsidRPr="00AD4B0A" w:rsidR="00AD4B0A" w:rsidP="00F76F41" w:rsidRDefault="00AD4B0A" w14:paraId="1B9363B9" w14:noSpellErr="1" w14:textId="04610754">
            <w:pPr>
              <w:spacing w:after="0" w:line="240" w:lineRule="auto"/>
              <w:rPr>
                <w:rFonts w:ascii="Arial" w:hAnsi="Arial" w:eastAsia="Times New Roman" w:cs="Arial"/>
                <w:color w:val="FF0000"/>
                <w:kern w:val="0"/>
                <w:sz w:val="20"/>
                <w:szCs w:val="20"/>
                <w:lang w:eastAsia="nl-NL"/>
                <w14:ligatures w14:val="none"/>
              </w:rPr>
            </w:pPr>
            <w:r w:rsidR="00AD4B0A">
              <w:rPr>
                <w:rFonts w:ascii="Arial" w:hAnsi="Arial" w:eastAsia="Times New Roman" w:cs="Arial"/>
                <w:color w:val="FF0000"/>
                <w:kern w:val="0"/>
                <w:sz w:val="20"/>
                <w:szCs w:val="20"/>
                <w:lang w:eastAsia="nl-NL"/>
                <w14:ligatures w14:val="none"/>
              </w:rPr>
              <w:t xml:space="preserve">Jaarverslag </w:t>
            </w:r>
            <w:r w:rsidR="007B0347">
              <w:rPr>
                <w:rFonts w:ascii="Arial" w:hAnsi="Arial" w:eastAsia="Times New Roman" w:cs="Arial"/>
                <w:color w:val="FF0000"/>
                <w:kern w:val="0"/>
                <w:sz w:val="20"/>
                <w:szCs w:val="20"/>
                <w:lang w:eastAsia="nl-NL"/>
                <w14:ligatures w14:val="none"/>
              </w:rPr>
              <w:t xml:space="preserve">MR </w:t>
            </w:r>
            <w:r w:rsidR="00AD4B0A">
              <w:rPr>
                <w:rFonts w:ascii="Arial" w:hAnsi="Arial" w:eastAsia="Times New Roman" w:cs="Arial"/>
                <w:color w:val="FF0000"/>
                <w:kern w:val="0"/>
                <w:sz w:val="20"/>
                <w:szCs w:val="20"/>
                <w:lang w:eastAsia="nl-NL"/>
                <w14:ligatures w14:val="none"/>
              </w:rPr>
              <w:t xml:space="preserve">is niet gemaakt. </w:t>
            </w:r>
            <w:r w:rsidR="18585DE7">
              <w:rPr>
                <w:rFonts w:ascii="Arial" w:hAnsi="Arial" w:eastAsia="Times New Roman" w:cs="Arial"/>
                <w:color w:val="FF0000"/>
                <w:kern w:val="0"/>
                <w:sz w:val="20"/>
                <w:szCs w:val="20"/>
                <w:lang w:eastAsia="nl-NL"/>
                <w14:ligatures w14:val="none"/>
              </w:rPr>
              <w:t xml:space="preserve">Actie/besluitenlijst geeft mooi beeld van activi</w:t>
            </w:r>
            <w:r w:rsidR="18585DE7">
              <w:rPr>
                <w:rFonts w:ascii="Arial" w:hAnsi="Arial" w:eastAsia="Times New Roman" w:cs="Arial"/>
                <w:color w:val="FF0000"/>
                <w:kern w:val="0"/>
                <w:sz w:val="20"/>
                <w:szCs w:val="20"/>
                <w:lang w:eastAsia="nl-NL"/>
                <w14:ligatures w14:val="none"/>
              </w:rPr>
              <w:t xml:space="preserve">teiten MR.</w:t>
            </w:r>
          </w:p>
          <w:p w:rsidRPr="00F76F41" w:rsidR="00F76F41" w:rsidP="00F76F41" w:rsidRDefault="00F76F41" w14:paraId="451AEE6E" w14:textId="77777777">
            <w:pPr>
              <w:spacing w:after="0" w:line="240" w:lineRule="auto"/>
              <w:rPr>
                <w:rFonts w:ascii="Arial" w:hAnsi="Arial" w:eastAsia="Times New Roman" w:cs="Arial"/>
                <w:kern w:val="0"/>
                <w:sz w:val="16"/>
                <w:szCs w:val="16"/>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3539C788"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allen</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04A87085"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19.40</w:t>
            </w:r>
          </w:p>
        </w:tc>
      </w:tr>
      <w:tr w:rsidRPr="00F76F41" w:rsidR="00F76F41" w:rsidTr="5584F2C5" w14:paraId="1297877B" w14:textId="77777777">
        <w:tc>
          <w:tcPr>
            <w:tcW w:w="810"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617F830B"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4.</w:t>
            </w:r>
          </w:p>
        </w:tc>
        <w:tc>
          <w:tcPr>
            <w:tcW w:w="5394" w:type="dxa"/>
            <w:tcBorders>
              <w:top w:val="single" w:color="auto" w:sz="4" w:space="0"/>
              <w:left w:val="single" w:color="auto" w:sz="4" w:space="0"/>
              <w:bottom w:val="single" w:color="auto" w:sz="4" w:space="0"/>
              <w:right w:val="single" w:color="auto" w:sz="4" w:space="0"/>
            </w:tcBorders>
            <w:shd w:val="clear" w:color="auto" w:fill="B6DDE8"/>
            <w:tcMar/>
            <w:hideMark/>
          </w:tcPr>
          <w:p w:rsidR="00F76F41" w:rsidP="00F76F41" w:rsidRDefault="00F76F41" w14:paraId="33CAADF0"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 xml:space="preserve">Huisvesting </w:t>
            </w:r>
            <w:r w:rsidRPr="00F76F41">
              <w:rPr>
                <w:rFonts w:ascii="Arial" w:hAnsi="Arial" w:eastAsia="Times New Roman" w:cs="Arial"/>
                <w:kern w:val="0"/>
                <w:sz w:val="20"/>
                <w:szCs w:val="20"/>
                <w:lang w:eastAsia="nl-NL"/>
                <w14:ligatures w14:val="none"/>
              </w:rPr>
              <w:t>(nieuwbouw)</w:t>
            </w:r>
            <w:r w:rsidRPr="00F76F41">
              <w:rPr>
                <w:rFonts w:ascii="Arial" w:hAnsi="Arial" w:eastAsia="Times New Roman" w:cs="Arial"/>
                <w:kern w:val="0"/>
                <w:lang w:eastAsia="nl-NL"/>
                <w14:ligatures w14:val="none"/>
              </w:rPr>
              <w:t xml:space="preserve"> stand van zaken</w:t>
            </w:r>
          </w:p>
          <w:p w:rsidR="00AD4B0A" w:rsidP="00F76F41" w:rsidRDefault="00AD4B0A" w14:paraId="526AEDD3"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Nieuwbouw loopt momenteel voor op schema.</w:t>
            </w:r>
          </w:p>
          <w:p w:rsidR="00AD4B0A" w:rsidP="00F76F41" w:rsidRDefault="00AD4B0A" w14:paraId="1B10449D"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Samenwerking met mensen op de bouw en de gemeente verloopt goed. </w:t>
            </w:r>
          </w:p>
          <w:p w:rsidR="00826888" w:rsidP="00F76F41" w:rsidRDefault="00826888" w14:paraId="5379E4B9" w14:textId="77777777">
            <w:pPr>
              <w:spacing w:after="0" w:line="240" w:lineRule="auto"/>
              <w:rPr>
                <w:rFonts w:ascii="Arial" w:hAnsi="Arial" w:eastAsia="Times New Roman" w:cs="Arial"/>
                <w:color w:val="FF0000"/>
                <w:kern w:val="0"/>
                <w:sz w:val="20"/>
                <w:szCs w:val="20"/>
                <w:lang w:eastAsia="nl-NL"/>
                <w14:ligatures w14:val="none"/>
              </w:rPr>
            </w:pPr>
          </w:p>
          <w:p w:rsidR="00AD4B0A" w:rsidP="00F76F41" w:rsidRDefault="00AD4B0A" w14:paraId="5102D424"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Schanskorf en wadi moeten vanuit gemeente worden aangelegd. Dit kan pas vanaf het moment dat de bouw klaar is, anders veroorzaakt dit hinder.</w:t>
            </w:r>
          </w:p>
          <w:p w:rsidR="00826888" w:rsidP="00F76F41" w:rsidRDefault="00826888" w14:paraId="2696FBA4" w14:textId="77777777">
            <w:pPr>
              <w:spacing w:after="0" w:line="240" w:lineRule="auto"/>
              <w:rPr>
                <w:rFonts w:ascii="Arial" w:hAnsi="Arial" w:eastAsia="Times New Roman" w:cs="Arial"/>
                <w:color w:val="FF0000"/>
                <w:kern w:val="0"/>
                <w:sz w:val="20"/>
                <w:szCs w:val="20"/>
                <w:lang w:eastAsia="nl-NL"/>
                <w14:ligatures w14:val="none"/>
              </w:rPr>
            </w:pPr>
          </w:p>
          <w:p w:rsidR="00AD4B0A" w:rsidP="00F76F41" w:rsidRDefault="00AD4B0A" w14:paraId="631F6E90" w14:textId="2C31AD13">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Aanbesteding voor meubilair loopt nu.</w:t>
            </w:r>
            <w:r w:rsidR="00826888">
              <w:rPr>
                <w:rFonts w:ascii="Arial" w:hAnsi="Arial" w:eastAsia="Times New Roman" w:cs="Arial"/>
                <w:color w:val="FF0000"/>
                <w:kern w:val="0"/>
                <w:sz w:val="20"/>
                <w:szCs w:val="20"/>
                <w:lang w:eastAsia="nl-NL"/>
                <w14:ligatures w14:val="none"/>
              </w:rPr>
              <w:t xml:space="preserve"> Binnenkort wordt er proefmeubilair geleverd om uit te proberen.</w:t>
            </w:r>
          </w:p>
          <w:p w:rsidR="00826888" w:rsidP="00F76F41" w:rsidRDefault="00826888" w14:paraId="359E59BC" w14:textId="77777777">
            <w:pPr>
              <w:spacing w:after="0" w:line="240" w:lineRule="auto"/>
              <w:rPr>
                <w:rFonts w:ascii="Arial" w:hAnsi="Arial" w:eastAsia="Times New Roman" w:cs="Arial"/>
                <w:color w:val="FF0000"/>
                <w:kern w:val="0"/>
                <w:sz w:val="20"/>
                <w:szCs w:val="20"/>
                <w:lang w:eastAsia="nl-NL"/>
                <w14:ligatures w14:val="none"/>
              </w:rPr>
            </w:pPr>
          </w:p>
          <w:p w:rsidR="00826888" w:rsidP="00F76F41" w:rsidRDefault="00AD4B0A" w14:paraId="73EC8D2A"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Schoolpleininvulling wordt verder opgepakt. </w:t>
            </w:r>
          </w:p>
          <w:p w:rsidR="00AD4B0A" w:rsidP="00F76F41" w:rsidRDefault="00AD4B0A" w14:paraId="601E15B5" w14:textId="7F163120">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Gymzaal is later toegevoegd</w:t>
            </w:r>
            <w:r w:rsidR="00826888">
              <w:rPr>
                <w:rFonts w:ascii="Arial" w:hAnsi="Arial" w:eastAsia="Times New Roman" w:cs="Arial"/>
                <w:color w:val="FF0000"/>
                <w:kern w:val="0"/>
                <w:sz w:val="20"/>
                <w:szCs w:val="20"/>
                <w:lang w:eastAsia="nl-NL"/>
                <w14:ligatures w14:val="none"/>
              </w:rPr>
              <w:t xml:space="preserve"> en er moet nu een uitgebreidere inboedel in aangezien de gymzaal van de gemeente wordt en niet van school.</w:t>
            </w:r>
          </w:p>
          <w:p w:rsidR="00826888" w:rsidP="00F76F41" w:rsidRDefault="00826888" w14:paraId="4DF193AD" w14:textId="77777777">
            <w:pPr>
              <w:spacing w:after="0" w:line="240" w:lineRule="auto"/>
              <w:rPr>
                <w:rFonts w:ascii="Arial" w:hAnsi="Arial" w:eastAsia="Times New Roman" w:cs="Arial"/>
                <w:color w:val="FF0000"/>
                <w:kern w:val="0"/>
                <w:sz w:val="20"/>
                <w:szCs w:val="20"/>
                <w:lang w:eastAsia="nl-NL"/>
                <w14:ligatures w14:val="none"/>
              </w:rPr>
            </w:pPr>
          </w:p>
          <w:p w:rsidR="00826888" w:rsidP="00F76F41" w:rsidRDefault="00826888" w14:paraId="16043561" w14:textId="74A63EAD">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De inrichting van de speelzaal moet nog naar gekeken worden. Daar zijn we nu druk mee bezig. </w:t>
            </w:r>
          </w:p>
          <w:p w:rsidR="00826888" w:rsidP="00F76F41" w:rsidRDefault="00826888" w14:paraId="744759EC" w14:textId="77777777">
            <w:pPr>
              <w:spacing w:after="0" w:line="240" w:lineRule="auto"/>
              <w:rPr>
                <w:rFonts w:ascii="Arial" w:hAnsi="Arial" w:eastAsia="Times New Roman" w:cs="Arial"/>
                <w:color w:val="FF0000"/>
                <w:kern w:val="0"/>
                <w:sz w:val="20"/>
                <w:szCs w:val="20"/>
                <w:lang w:eastAsia="nl-NL"/>
                <w14:ligatures w14:val="none"/>
              </w:rPr>
            </w:pPr>
          </w:p>
          <w:p w:rsidR="00826888" w:rsidP="00F76F41" w:rsidRDefault="00826888" w14:paraId="0A0B0A59" w14:textId="32F3D681">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Vorige week is Joris bij de gemeente geweest voor het huidige pand. Gemeente verkoopt het oude schoolgebouw aan Cascade en zij verhuren het uiteindelijk weer aan Maria-oord.</w:t>
            </w:r>
          </w:p>
          <w:p w:rsidR="00826888" w:rsidP="00F76F41" w:rsidRDefault="00826888" w14:paraId="381CF489" w14:textId="47B4529B">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Meivakantie moet alles hier weg zijn.</w:t>
            </w:r>
          </w:p>
          <w:p w:rsidR="00826888" w:rsidP="00F76F41" w:rsidRDefault="00826888" w14:paraId="6C0517D4" w14:textId="77777777">
            <w:pPr>
              <w:spacing w:after="0" w:line="240" w:lineRule="auto"/>
              <w:rPr>
                <w:rFonts w:ascii="Arial" w:hAnsi="Arial" w:eastAsia="Times New Roman" w:cs="Arial"/>
                <w:color w:val="FF0000"/>
                <w:kern w:val="0"/>
                <w:sz w:val="20"/>
                <w:szCs w:val="20"/>
                <w:lang w:eastAsia="nl-NL"/>
                <w14:ligatures w14:val="none"/>
              </w:rPr>
            </w:pPr>
          </w:p>
          <w:p w:rsidR="00826888" w:rsidP="00F76F41" w:rsidRDefault="00826888" w14:paraId="69ADEEA2" w14:textId="03409F85">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15 december afscheidsavond oude gebouw.</w:t>
            </w:r>
          </w:p>
          <w:p w:rsidR="00826888" w:rsidP="00F76F41" w:rsidRDefault="00826888" w14:paraId="7BE355A4" w14:textId="421EDC65">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27 februari opening nieuwe school.</w:t>
            </w:r>
          </w:p>
          <w:p w:rsidR="009A4D1B" w:rsidP="00F76F41" w:rsidRDefault="009A4D1B" w14:paraId="634DF8B6" w14:textId="61BC7C05">
            <w:pPr>
              <w:spacing w:after="0" w:line="240" w:lineRule="auto"/>
              <w:rPr>
                <w:rFonts w:ascii="Arial" w:hAnsi="Arial" w:eastAsia="Times New Roman" w:cs="Arial"/>
                <w:color w:val="FF0000"/>
                <w:kern w:val="0"/>
                <w:sz w:val="20"/>
                <w:szCs w:val="20"/>
                <w:lang w:eastAsia="nl-NL"/>
                <w14:ligatures w14:val="none"/>
              </w:rPr>
            </w:pPr>
          </w:p>
          <w:p w:rsidRPr="00F76F41" w:rsidR="00AD4B0A" w:rsidP="00F76F41" w:rsidRDefault="00AD4B0A" w14:paraId="73D33807" w14:textId="2BE27977">
            <w:pPr>
              <w:spacing w:after="0" w:line="240"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09194820"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Informatie/advies MR</w:t>
            </w:r>
          </w:p>
        </w:tc>
        <w:tc>
          <w:tcPr>
            <w:tcW w:w="1418"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29F0B68A"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19.45</w:t>
            </w:r>
          </w:p>
        </w:tc>
      </w:tr>
      <w:tr w:rsidRPr="00F76F41" w:rsidR="00F76F41" w:rsidTr="5584F2C5" w14:paraId="2BDC0EB3" w14:textId="77777777">
        <w:tc>
          <w:tcPr>
            <w:tcW w:w="810"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5A3527C3"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5.</w:t>
            </w:r>
          </w:p>
        </w:tc>
        <w:tc>
          <w:tcPr>
            <w:tcW w:w="5394" w:type="dxa"/>
            <w:tcBorders>
              <w:top w:val="single" w:color="auto" w:sz="4" w:space="0"/>
              <w:left w:val="single" w:color="auto" w:sz="4" w:space="0"/>
              <w:bottom w:val="single" w:color="auto" w:sz="4" w:space="0"/>
              <w:right w:val="single" w:color="auto" w:sz="4" w:space="0"/>
            </w:tcBorders>
            <w:shd w:val="clear" w:color="auto" w:fill="B6DDE8"/>
            <w:tcMar/>
            <w:hideMark/>
          </w:tcPr>
          <w:p w:rsidR="00F76F41" w:rsidP="00F76F41" w:rsidRDefault="00F76F41" w14:paraId="32730CC4"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Personeel</w:t>
            </w:r>
          </w:p>
          <w:p w:rsidR="008378EE" w:rsidP="5584F2C5" w:rsidRDefault="008378EE" w14:paraId="34A3BCFE" w14:textId="1BC86345">
            <w:pPr>
              <w:pStyle w:val="Standaard"/>
              <w:suppressLineNumbers w:val="0"/>
              <w:bidi w:val="0"/>
              <w:spacing w:before="0" w:beforeAutospacing="off" w:after="0" w:afterAutospacing="off" w:line="240" w:lineRule="auto"/>
              <w:ind w:left="0" w:right="0"/>
              <w:jc w:val="left"/>
              <w:rPr>
                <w:rFonts w:ascii="Arial" w:hAnsi="Arial" w:eastAsia="Times New Roman" w:cs="Arial"/>
                <w:color w:val="FF0000"/>
                <w:sz w:val="20"/>
                <w:szCs w:val="20"/>
                <w:lang w:eastAsia="nl-NL"/>
              </w:rPr>
            </w:pPr>
            <w:r w:rsidRPr="008378EE" w:rsidR="008378EE">
              <w:rPr>
                <w:rFonts w:ascii="Arial" w:hAnsi="Arial" w:eastAsia="Times New Roman" w:cs="Arial"/>
                <w:color w:val="FF0000"/>
                <w:kern w:val="0"/>
                <w:sz w:val="20"/>
                <w:szCs w:val="20"/>
                <w:lang w:eastAsia="nl-NL"/>
                <w14:ligatures w14:val="none"/>
              </w:rPr>
              <w:t xml:space="preserve">Uitdaging op </w:t>
            </w:r>
            <w:r w:rsidR="007B0347">
              <w:rPr>
                <w:rFonts w:ascii="Arial" w:hAnsi="Arial" w:eastAsia="Times New Roman" w:cs="Arial"/>
                <w:color w:val="FF0000"/>
                <w:kern w:val="0"/>
                <w:sz w:val="20"/>
                <w:szCs w:val="20"/>
                <w:lang w:eastAsia="nl-NL"/>
                <w14:ligatures w14:val="none"/>
              </w:rPr>
              <w:t xml:space="preserve">het gebied van </w:t>
            </w:r>
            <w:r w:rsidRPr="008378EE" w:rsidR="008378EE">
              <w:rPr>
                <w:rFonts w:ascii="Arial" w:hAnsi="Arial" w:eastAsia="Times New Roman" w:cs="Arial"/>
                <w:color w:val="FF0000"/>
                <w:kern w:val="0"/>
                <w:sz w:val="20"/>
                <w:szCs w:val="20"/>
                <w:lang w:eastAsia="nl-NL"/>
                <w14:ligatures w14:val="none"/>
              </w:rPr>
              <w:t>personele zaken</w:t>
            </w:r>
            <w:r w:rsidR="008378EE">
              <w:rPr>
                <w:rFonts w:ascii="Arial" w:hAnsi="Arial" w:eastAsia="Times New Roman" w:cs="Arial"/>
                <w:color w:val="FF0000"/>
                <w:kern w:val="0"/>
                <w:sz w:val="20"/>
                <w:szCs w:val="20"/>
                <w:lang w:eastAsia="nl-NL"/>
                <w14:ligatures w14:val="none"/>
              </w:rPr>
              <w:t xml:space="preserve">. Joris heeft </w:t>
            </w:r>
            <w:r w:rsidRPr="5584F2C5" w:rsidR="45377DFA">
              <w:rPr>
                <w:rFonts w:ascii="Arial" w:hAnsi="Arial" w:eastAsia="Times New Roman" w:cs="Arial"/>
                <w:color w:val="FF0000"/>
                <w:sz w:val="20"/>
                <w:szCs w:val="20"/>
                <w:lang w:eastAsia="nl-NL"/>
              </w:rPr>
              <w:t>contact met zijn personeel</w:t>
            </w:r>
            <w:r w:rsidR="008378EE">
              <w:rPr>
                <w:rFonts w:ascii="Arial" w:hAnsi="Arial" w:eastAsia="Times New Roman" w:cs="Arial"/>
                <w:color w:val="FF0000"/>
                <w:kern w:val="0"/>
                <w:sz w:val="20"/>
                <w:szCs w:val="20"/>
                <w:lang w:eastAsia="nl-NL"/>
                <w14:ligatures w14:val="none"/>
              </w:rPr>
              <w:t xml:space="preserve">. </w:t>
            </w:r>
            <w:r w:rsidR="007B0347">
              <w:rPr>
                <w:rFonts w:ascii="Arial" w:hAnsi="Arial" w:eastAsia="Times New Roman" w:cs="Arial"/>
                <w:color w:val="FF0000"/>
                <w:kern w:val="0"/>
                <w:sz w:val="20"/>
                <w:szCs w:val="20"/>
                <w:lang w:eastAsia="nl-NL"/>
                <w14:ligatures w14:val="none"/>
              </w:rPr>
              <w:t>Het opvullen van de g</w:t>
            </w:r>
            <w:r w:rsidR="008378EE">
              <w:rPr>
                <w:rFonts w:ascii="Arial" w:hAnsi="Arial" w:eastAsia="Times New Roman" w:cs="Arial"/>
                <w:color w:val="FF0000"/>
                <w:kern w:val="0"/>
                <w:sz w:val="20"/>
                <w:szCs w:val="20"/>
                <w:lang w:eastAsia="nl-NL"/>
                <w14:ligatures w14:val="none"/>
              </w:rPr>
              <w:t>aten voor de klas is tot nu toe gelukt met de inzet van Marina en Jill.</w:t>
            </w:r>
            <w:r w:rsidR="007B0347">
              <w:rPr>
                <w:rFonts w:ascii="Arial" w:hAnsi="Arial" w:eastAsia="Times New Roman" w:cs="Arial"/>
                <w:color w:val="FF0000"/>
                <w:kern w:val="0"/>
                <w:sz w:val="20"/>
                <w:szCs w:val="20"/>
                <w:lang w:eastAsia="nl-NL"/>
                <w14:ligatures w14:val="none"/>
              </w:rPr>
              <w:t xml:space="preserve"> </w:t>
            </w:r>
            <w:r w:rsidR="008378EE">
              <w:rPr>
                <w:rFonts w:ascii="Arial" w:hAnsi="Arial" w:eastAsia="Times New Roman" w:cs="Arial"/>
                <w:color w:val="FF0000"/>
                <w:kern w:val="0"/>
                <w:sz w:val="20"/>
                <w:szCs w:val="20"/>
                <w:lang w:eastAsia="nl-NL"/>
                <w14:ligatures w14:val="none"/>
              </w:rPr>
              <w:t xml:space="preserve">Collega’s bieden hulp aan om de gaten binnen MT op te vullen. </w:t>
            </w:r>
            <w:r w:rsidR="007B0347">
              <w:rPr>
                <w:rFonts w:ascii="Arial" w:hAnsi="Arial" w:eastAsia="Times New Roman" w:cs="Arial"/>
                <w:color w:val="FF0000"/>
                <w:kern w:val="0"/>
                <w:sz w:val="20"/>
                <w:szCs w:val="20"/>
                <w:lang w:eastAsia="nl-NL"/>
                <w14:ligatures w14:val="none"/>
              </w:rPr>
              <w:t xml:space="preserve">Verder hebben we een goede </w:t>
            </w:r>
            <w:r w:rsidR="008378EE">
              <w:rPr>
                <w:rFonts w:ascii="Arial" w:hAnsi="Arial" w:eastAsia="Times New Roman" w:cs="Arial"/>
                <w:color w:val="FF0000"/>
                <w:kern w:val="0"/>
                <w:sz w:val="20"/>
                <w:szCs w:val="20"/>
                <w:lang w:eastAsia="nl-NL"/>
                <w14:ligatures w14:val="none"/>
              </w:rPr>
              <w:t xml:space="preserve">start gehad op HH. </w:t>
            </w:r>
          </w:p>
          <w:p w:rsidR="008378EE" w:rsidP="00F76F41" w:rsidRDefault="008378EE" w14:paraId="7C16750C" w14:textId="77777777">
            <w:pPr>
              <w:spacing w:after="0" w:line="240" w:lineRule="auto"/>
              <w:rPr>
                <w:rFonts w:ascii="Arial" w:hAnsi="Arial" w:eastAsia="Times New Roman" w:cs="Arial"/>
                <w:color w:val="FF0000"/>
                <w:kern w:val="0"/>
                <w:sz w:val="20"/>
                <w:szCs w:val="20"/>
                <w:lang w:eastAsia="nl-NL"/>
                <w14:ligatures w14:val="none"/>
              </w:rPr>
            </w:pPr>
          </w:p>
          <w:p w:rsidR="008378EE" w:rsidP="00F76F41" w:rsidRDefault="007B0347" w14:paraId="197CD764" w14:textId="2368A9CA">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lastRenderedPageBreak/>
              <w:t xml:space="preserve">Er zijn wederom weer </w:t>
            </w:r>
            <w:r w:rsidR="008378EE">
              <w:rPr>
                <w:rFonts w:ascii="Arial" w:hAnsi="Arial" w:eastAsia="Times New Roman" w:cs="Arial"/>
                <w:color w:val="FF0000"/>
                <w:kern w:val="0"/>
                <w:sz w:val="20"/>
                <w:szCs w:val="20"/>
                <w:lang w:eastAsia="nl-NL"/>
                <w14:ligatures w14:val="none"/>
              </w:rPr>
              <w:t xml:space="preserve">veel </w:t>
            </w:r>
            <w:r>
              <w:rPr>
                <w:rFonts w:ascii="Arial" w:hAnsi="Arial" w:eastAsia="Times New Roman" w:cs="Arial"/>
                <w:color w:val="FF0000"/>
                <w:kern w:val="0"/>
                <w:sz w:val="20"/>
                <w:szCs w:val="20"/>
                <w:lang w:eastAsia="nl-NL"/>
                <w14:ligatures w14:val="none"/>
              </w:rPr>
              <w:t xml:space="preserve">nieuwe </w:t>
            </w:r>
            <w:r w:rsidR="008378EE">
              <w:rPr>
                <w:rFonts w:ascii="Arial" w:hAnsi="Arial" w:eastAsia="Times New Roman" w:cs="Arial"/>
                <w:color w:val="FF0000"/>
                <w:kern w:val="0"/>
                <w:sz w:val="20"/>
                <w:szCs w:val="20"/>
                <w:lang w:eastAsia="nl-NL"/>
                <w14:ligatures w14:val="none"/>
              </w:rPr>
              <w:t>aanmeldingen ge</w:t>
            </w:r>
            <w:r>
              <w:rPr>
                <w:rFonts w:ascii="Arial" w:hAnsi="Arial" w:eastAsia="Times New Roman" w:cs="Arial"/>
                <w:color w:val="FF0000"/>
                <w:kern w:val="0"/>
                <w:sz w:val="20"/>
                <w:szCs w:val="20"/>
                <w:lang w:eastAsia="nl-NL"/>
                <w14:ligatures w14:val="none"/>
              </w:rPr>
              <w:t>komen</w:t>
            </w:r>
            <w:r w:rsidR="008378EE">
              <w:rPr>
                <w:rFonts w:ascii="Arial" w:hAnsi="Arial" w:eastAsia="Times New Roman" w:cs="Arial"/>
                <w:color w:val="FF0000"/>
                <w:kern w:val="0"/>
                <w:sz w:val="20"/>
                <w:szCs w:val="20"/>
                <w:lang w:eastAsia="nl-NL"/>
                <w14:ligatures w14:val="none"/>
              </w:rPr>
              <w:t xml:space="preserve"> voor nieuwe leerlingen. We kunnen helaas niet alle kinderen plaatsen. Hier</w:t>
            </w:r>
            <w:r>
              <w:rPr>
                <w:rFonts w:ascii="Arial" w:hAnsi="Arial" w:eastAsia="Times New Roman" w:cs="Arial"/>
                <w:color w:val="FF0000"/>
                <w:kern w:val="0"/>
                <w:sz w:val="20"/>
                <w:szCs w:val="20"/>
                <w:lang w:eastAsia="nl-NL"/>
                <w14:ligatures w14:val="none"/>
              </w:rPr>
              <w:t>bij</w:t>
            </w:r>
            <w:r w:rsidR="008378EE">
              <w:rPr>
                <w:rFonts w:ascii="Arial" w:hAnsi="Arial" w:eastAsia="Times New Roman" w:cs="Arial"/>
                <w:color w:val="FF0000"/>
                <w:kern w:val="0"/>
                <w:sz w:val="20"/>
                <w:szCs w:val="20"/>
                <w:lang w:eastAsia="nl-NL"/>
                <w14:ligatures w14:val="none"/>
              </w:rPr>
              <w:t xml:space="preserve"> hebben we ook wat mensen moeten teleurstellen </w:t>
            </w:r>
            <w:r>
              <w:rPr>
                <w:rFonts w:ascii="Arial" w:hAnsi="Arial" w:eastAsia="Times New Roman" w:cs="Arial"/>
                <w:color w:val="FF0000"/>
                <w:kern w:val="0"/>
                <w:sz w:val="20"/>
                <w:szCs w:val="20"/>
                <w:lang w:eastAsia="nl-NL"/>
                <w14:ligatures w14:val="none"/>
              </w:rPr>
              <w:t>als we kijken naar</w:t>
            </w:r>
            <w:r w:rsidR="008378EE">
              <w:rPr>
                <w:rFonts w:ascii="Arial" w:hAnsi="Arial" w:eastAsia="Times New Roman" w:cs="Arial"/>
                <w:color w:val="FF0000"/>
                <w:kern w:val="0"/>
                <w:sz w:val="20"/>
                <w:szCs w:val="20"/>
                <w:lang w:eastAsia="nl-NL"/>
                <w14:ligatures w14:val="none"/>
              </w:rPr>
              <w:t xml:space="preserve"> het voedingsgebied. </w:t>
            </w:r>
          </w:p>
          <w:p w:rsidR="00972D88" w:rsidP="00F76F41" w:rsidRDefault="00972D88" w14:paraId="2A132E8F" w14:textId="77777777">
            <w:pPr>
              <w:spacing w:after="0" w:line="240" w:lineRule="auto"/>
              <w:rPr>
                <w:rFonts w:ascii="Arial" w:hAnsi="Arial" w:eastAsia="Times New Roman" w:cs="Arial"/>
                <w:color w:val="FF0000"/>
                <w:kern w:val="0"/>
                <w:sz w:val="20"/>
                <w:szCs w:val="20"/>
                <w:lang w:eastAsia="nl-NL"/>
                <w14:ligatures w14:val="none"/>
              </w:rPr>
            </w:pPr>
          </w:p>
          <w:p w:rsidRPr="00F76F41" w:rsidR="00972D88" w:rsidP="00F76F41" w:rsidRDefault="00972D88" w14:paraId="444358E1" w14:textId="029E213B">
            <w:pPr>
              <w:spacing w:after="0" w:line="240" w:lineRule="auto"/>
              <w:rPr>
                <w:rFonts w:ascii="Arial" w:hAnsi="Arial" w:eastAsia="Times New Roman" w:cs="Arial"/>
                <w:kern w:val="0"/>
                <w:lang w:eastAsia="nl-NL"/>
                <w14:ligatures w14:val="none"/>
              </w:rPr>
            </w:pPr>
            <w:proofErr w:type="spellStart"/>
            <w:r>
              <w:rPr>
                <w:rFonts w:ascii="Arial" w:hAnsi="Arial" w:eastAsia="Times New Roman" w:cs="Arial"/>
                <w:color w:val="FF0000"/>
                <w:kern w:val="0"/>
                <w:sz w:val="20"/>
                <w:szCs w:val="20"/>
                <w:lang w:eastAsia="nl-NL"/>
                <w14:ligatures w14:val="none"/>
              </w:rPr>
              <w:t>Mondiaen</w:t>
            </w:r>
            <w:proofErr w:type="spellEnd"/>
            <w:r>
              <w:rPr>
                <w:rFonts w:ascii="Arial" w:hAnsi="Arial" w:eastAsia="Times New Roman" w:cs="Arial"/>
                <w:color w:val="FF0000"/>
                <w:kern w:val="0"/>
                <w:sz w:val="20"/>
                <w:szCs w:val="20"/>
                <w:lang w:eastAsia="nl-NL"/>
                <w14:ligatures w14:val="none"/>
              </w:rPr>
              <w:t xml:space="preserve"> is bezig met een aannamebeleid op stichtingsniveau. Daarna wordt er per school gekeken hoe deze ingezet gaat/kan worden. </w:t>
            </w:r>
          </w:p>
        </w:tc>
        <w:tc>
          <w:tcPr>
            <w:tcW w:w="2409" w:type="dxa"/>
            <w:tcBorders>
              <w:top w:val="single" w:color="auto" w:sz="4" w:space="0"/>
              <w:left w:val="single" w:color="auto" w:sz="4" w:space="0"/>
              <w:bottom w:val="single" w:color="auto" w:sz="4" w:space="0"/>
              <w:right w:val="single" w:color="auto" w:sz="4" w:space="0"/>
            </w:tcBorders>
            <w:shd w:val="clear" w:color="auto" w:fill="B6DDE8"/>
            <w:tcMar/>
          </w:tcPr>
          <w:p w:rsidRPr="00F76F41" w:rsidR="00F76F41" w:rsidP="00F76F41" w:rsidRDefault="00F76F41" w14:paraId="66B57EEF"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lastRenderedPageBreak/>
              <w:t>Informatie</w:t>
            </w:r>
          </w:p>
          <w:p w:rsidRPr="00F76F41" w:rsidR="00F76F41" w:rsidP="00F76F41" w:rsidRDefault="00F76F41" w14:paraId="5BD396CD" w14:textId="77777777">
            <w:pPr>
              <w:spacing w:after="0" w:line="240" w:lineRule="auto"/>
              <w:rPr>
                <w:rFonts w:ascii="Arial" w:hAnsi="Arial" w:eastAsia="Times New Roman" w:cs="Arial"/>
                <w:kern w:val="0"/>
                <w:lang w:eastAsia="nl-NL"/>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5F4D199A"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20.00</w:t>
            </w:r>
          </w:p>
        </w:tc>
      </w:tr>
      <w:tr w:rsidRPr="00F76F41" w:rsidR="00F76F41" w:rsidTr="5584F2C5" w14:paraId="46E2F66F" w14:textId="77777777">
        <w:tc>
          <w:tcPr>
            <w:tcW w:w="810" w:type="dxa"/>
            <w:tcBorders>
              <w:top w:val="single" w:color="auto" w:sz="4" w:space="0"/>
              <w:left w:val="single" w:color="auto" w:sz="4" w:space="0"/>
              <w:bottom w:val="single" w:color="auto" w:sz="4" w:space="0"/>
              <w:right w:val="single" w:color="auto" w:sz="4" w:space="0"/>
            </w:tcBorders>
            <w:shd w:val="clear" w:color="auto" w:fill="B6DDE8"/>
            <w:tcMar/>
            <w:hideMark/>
          </w:tcPr>
          <w:p w:rsidR="00F76F41" w:rsidP="00F76F41" w:rsidRDefault="00F76F41" w14:paraId="2419D0F4"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6</w:t>
            </w:r>
            <w:r>
              <w:rPr>
                <w:rFonts w:ascii="Arial" w:hAnsi="Arial" w:eastAsia="Times New Roman" w:cs="Arial"/>
                <w:kern w:val="0"/>
                <w:lang w:eastAsia="nl-NL"/>
                <w14:ligatures w14:val="none"/>
              </w:rPr>
              <w:t>a</w:t>
            </w:r>
            <w:r w:rsidRPr="00F76F41">
              <w:rPr>
                <w:rFonts w:ascii="Arial" w:hAnsi="Arial" w:eastAsia="Times New Roman" w:cs="Arial"/>
                <w:kern w:val="0"/>
                <w:lang w:eastAsia="nl-NL"/>
                <w14:ligatures w14:val="none"/>
              </w:rPr>
              <w:t>.</w:t>
            </w:r>
          </w:p>
          <w:p w:rsidR="00F76F41" w:rsidP="00F76F41" w:rsidRDefault="00F76F41" w14:paraId="632B3156" w14:textId="77777777">
            <w:pPr>
              <w:spacing w:after="0" w:line="240" w:lineRule="auto"/>
              <w:rPr>
                <w:rFonts w:ascii="Arial" w:hAnsi="Arial" w:eastAsia="Times New Roman" w:cs="Arial"/>
                <w:kern w:val="0"/>
                <w:lang w:eastAsia="nl-NL"/>
                <w14:ligatures w14:val="none"/>
              </w:rPr>
            </w:pPr>
          </w:p>
          <w:p w:rsidRPr="00F76F41" w:rsidR="00F76F41" w:rsidP="00F76F41" w:rsidRDefault="00F76F41" w14:paraId="342CB621" w14:textId="11504987">
            <w:pPr>
              <w:spacing w:after="0" w:line="240" w:lineRule="auto"/>
              <w:rPr>
                <w:rFonts w:ascii="Arial" w:hAnsi="Arial" w:eastAsia="Times New Roman" w:cs="Arial"/>
                <w:kern w:val="0"/>
                <w:lang w:eastAsia="nl-NL"/>
                <w14:ligatures w14:val="none"/>
              </w:rPr>
            </w:pPr>
            <w:r>
              <w:rPr>
                <w:rFonts w:ascii="Arial" w:hAnsi="Arial" w:eastAsia="Times New Roman" w:cs="Arial"/>
                <w:kern w:val="0"/>
                <w:lang w:eastAsia="nl-NL"/>
                <w14:ligatures w14:val="none"/>
              </w:rPr>
              <w:t>6b</w:t>
            </w:r>
          </w:p>
        </w:tc>
        <w:tc>
          <w:tcPr>
            <w:tcW w:w="5394" w:type="dxa"/>
            <w:tcBorders>
              <w:top w:val="single" w:color="auto" w:sz="4" w:space="0"/>
              <w:left w:val="single" w:color="auto" w:sz="4" w:space="0"/>
              <w:bottom w:val="single" w:color="auto" w:sz="4" w:space="0"/>
              <w:right w:val="single" w:color="auto" w:sz="4" w:space="0"/>
            </w:tcBorders>
            <w:shd w:val="clear" w:color="auto" w:fill="B6DDE8"/>
            <w:tcMar/>
          </w:tcPr>
          <w:p w:rsidR="00F76F41" w:rsidP="00F76F41" w:rsidRDefault="00F76F41" w14:paraId="3253E64F"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Bijdrage surprises vanuit ouderbijdrage</w:t>
            </w:r>
          </w:p>
          <w:p w:rsidR="001C3FC3" w:rsidP="00F76F41" w:rsidRDefault="00972D88" w14:paraId="41F7396A" w14:textId="77777777">
            <w:pPr>
              <w:spacing w:after="0" w:line="256"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De groepen 1 t/m 5 krijgen tegenwoordig een groepscadeau i.p.v. een individueel cadeautje. De s</w:t>
            </w:r>
            <w:r w:rsidRPr="00972D88">
              <w:rPr>
                <w:rFonts w:ascii="Arial" w:hAnsi="Arial" w:eastAsia="Times New Roman" w:cs="Arial"/>
                <w:color w:val="FF0000"/>
                <w:kern w:val="0"/>
                <w:sz w:val="20"/>
                <w:szCs w:val="20"/>
                <w:lang w:eastAsia="nl-NL"/>
                <w14:ligatures w14:val="none"/>
              </w:rPr>
              <w:t>urprises wilden we in de groe</w:t>
            </w:r>
            <w:r>
              <w:rPr>
                <w:rFonts w:ascii="Arial" w:hAnsi="Arial" w:eastAsia="Times New Roman" w:cs="Arial"/>
                <w:color w:val="FF0000"/>
                <w:kern w:val="0"/>
                <w:sz w:val="20"/>
                <w:szCs w:val="20"/>
                <w:lang w:eastAsia="nl-NL"/>
                <w14:ligatures w14:val="none"/>
              </w:rPr>
              <w:t xml:space="preserve">pen 6-7-8 </w:t>
            </w:r>
            <w:r w:rsidR="001C3FC3">
              <w:rPr>
                <w:rFonts w:ascii="Arial" w:hAnsi="Arial" w:eastAsia="Times New Roman" w:cs="Arial"/>
                <w:color w:val="FF0000"/>
                <w:kern w:val="0"/>
                <w:sz w:val="20"/>
                <w:szCs w:val="20"/>
                <w:lang w:eastAsia="nl-NL"/>
                <w14:ligatures w14:val="none"/>
              </w:rPr>
              <w:t xml:space="preserve">in stand </w:t>
            </w:r>
            <w:r>
              <w:rPr>
                <w:rFonts w:ascii="Arial" w:hAnsi="Arial" w:eastAsia="Times New Roman" w:cs="Arial"/>
                <w:color w:val="FF0000"/>
                <w:kern w:val="0"/>
                <w:sz w:val="20"/>
                <w:szCs w:val="20"/>
                <w:lang w:eastAsia="nl-NL"/>
                <w14:ligatures w14:val="none"/>
              </w:rPr>
              <w:t xml:space="preserve">houden. </w:t>
            </w:r>
            <w:r w:rsidR="001C3FC3">
              <w:rPr>
                <w:rFonts w:ascii="Arial" w:hAnsi="Arial" w:eastAsia="Times New Roman" w:cs="Arial"/>
                <w:color w:val="FF0000"/>
                <w:kern w:val="0"/>
                <w:sz w:val="20"/>
                <w:szCs w:val="20"/>
                <w:lang w:eastAsia="nl-NL"/>
                <w14:ligatures w14:val="none"/>
              </w:rPr>
              <w:t xml:space="preserve">Zij krijgen dus GEEN groepscadeau. </w:t>
            </w:r>
          </w:p>
          <w:p w:rsidR="00972D88" w:rsidP="00F76F41" w:rsidRDefault="00972D88" w14:paraId="182D4257" w14:textId="4349045F">
            <w:pPr>
              <w:spacing w:after="0" w:line="256"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Joris ging hiervoor jaarlijks briefjes van €5 voor ieder kind pinnen zodat deze vanuit de ouderbijdrage betaald kan worden. </w:t>
            </w:r>
            <w:r w:rsidR="007B0347">
              <w:rPr>
                <w:rFonts w:ascii="Arial" w:hAnsi="Arial" w:eastAsia="Times New Roman" w:cs="Arial"/>
                <w:color w:val="FF0000"/>
                <w:kern w:val="0"/>
                <w:sz w:val="20"/>
                <w:szCs w:val="20"/>
                <w:lang w:eastAsia="nl-NL"/>
                <w14:ligatures w14:val="none"/>
              </w:rPr>
              <w:t xml:space="preserve">Willen we dit voortzetten? MR neemt besluit in punt 11. </w:t>
            </w:r>
          </w:p>
          <w:p w:rsidRPr="00972D88" w:rsidR="001C3FC3" w:rsidP="00F76F41" w:rsidRDefault="001C3FC3" w14:paraId="5DDA7578" w14:textId="737F8D3A">
            <w:pPr>
              <w:spacing w:after="0" w:line="256" w:lineRule="auto"/>
              <w:rPr>
                <w:rFonts w:ascii="Arial" w:hAnsi="Arial" w:eastAsia="Times New Roman" w:cs="Arial"/>
                <w:color w:val="FF0000"/>
                <w:kern w:val="0"/>
                <w:sz w:val="20"/>
                <w:szCs w:val="20"/>
                <w:lang w:eastAsia="nl-NL"/>
                <w14:ligatures w14:val="none"/>
              </w:rPr>
            </w:pPr>
          </w:p>
          <w:p w:rsidRPr="00F76F41" w:rsidR="00F76F41" w:rsidP="00F76F41" w:rsidRDefault="00F76F41" w14:paraId="6C03DDC0" w14:textId="378618A4">
            <w:pPr>
              <w:spacing w:after="0" w:line="256" w:lineRule="auto"/>
              <w:rPr>
                <w:rFonts w:ascii="Times New Roman" w:hAnsi="Times New Roman" w:eastAsia="Times New Roman" w:cs="Times New Roman"/>
                <w:kern w:val="0"/>
                <w:sz w:val="20"/>
                <w:szCs w:val="20"/>
                <w:lang w:eastAsia="nl-NL"/>
                <w14:ligatures w14:val="none"/>
              </w:rPr>
            </w:pPr>
            <w:r w:rsidRPr="00972D88">
              <w:rPr>
                <w:rFonts w:ascii="Arial" w:hAnsi="Arial" w:eastAsia="Times New Roman" w:cs="Arial"/>
                <w:kern w:val="0"/>
                <w:lang w:eastAsia="nl-NL"/>
                <w14:ligatures w14:val="none"/>
              </w:rPr>
              <w:t>Cadeautjes OC</w:t>
            </w:r>
          </w:p>
          <w:p w:rsidR="00F76F41" w:rsidP="00F76F41" w:rsidRDefault="00972D88" w14:paraId="21351085" w14:textId="486D8A4A">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Eind van het schooljaar wordt er vaak een bedankje gegeven aan de leerkrachten vanuit de ouders. Hier was </w:t>
            </w:r>
            <w:r w:rsidR="007B0347">
              <w:rPr>
                <w:rFonts w:ascii="Arial" w:hAnsi="Arial" w:eastAsia="Times New Roman" w:cs="Arial"/>
                <w:color w:val="FF0000"/>
                <w:kern w:val="0"/>
                <w:sz w:val="20"/>
                <w:szCs w:val="20"/>
                <w:lang w:eastAsia="nl-NL"/>
                <w14:ligatures w14:val="none"/>
              </w:rPr>
              <w:t xml:space="preserve">altijd </w:t>
            </w:r>
            <w:r>
              <w:rPr>
                <w:rFonts w:ascii="Arial" w:hAnsi="Arial" w:eastAsia="Times New Roman" w:cs="Arial"/>
                <w:color w:val="FF0000"/>
                <w:kern w:val="0"/>
                <w:sz w:val="20"/>
                <w:szCs w:val="20"/>
                <w:lang w:eastAsia="nl-NL"/>
                <w14:ligatures w14:val="none"/>
              </w:rPr>
              <w:t>geld voor vrijgehouden vanuit OC maar heel vaak werd dit geld niet gebruikt. Dit wordt nu afgeschaft</w:t>
            </w:r>
            <w:r w:rsidR="001C3FC3">
              <w:rPr>
                <w:rFonts w:ascii="Arial" w:hAnsi="Arial" w:eastAsia="Times New Roman" w:cs="Arial"/>
                <w:color w:val="FF0000"/>
                <w:kern w:val="0"/>
                <w:sz w:val="20"/>
                <w:szCs w:val="20"/>
                <w:lang w:eastAsia="nl-NL"/>
                <w14:ligatures w14:val="none"/>
              </w:rPr>
              <w:t>.</w:t>
            </w:r>
          </w:p>
          <w:p w:rsidR="001C3FC3" w:rsidP="00F76F41" w:rsidRDefault="001C3FC3" w14:paraId="0036C9F6" w14:textId="77777777">
            <w:pPr>
              <w:spacing w:after="0" w:line="240" w:lineRule="auto"/>
              <w:rPr>
                <w:rFonts w:ascii="Arial" w:hAnsi="Arial" w:eastAsia="Times New Roman" w:cs="Arial"/>
                <w:color w:val="FF0000"/>
                <w:kern w:val="0"/>
                <w:sz w:val="20"/>
                <w:szCs w:val="20"/>
                <w:lang w:eastAsia="nl-NL"/>
                <w14:ligatures w14:val="none"/>
              </w:rPr>
            </w:pPr>
          </w:p>
          <w:p w:rsidRPr="001C3FC3" w:rsidR="001C3FC3" w:rsidP="00F76F41" w:rsidRDefault="001C3FC3" w14:paraId="6904EF84" w14:textId="1DCE9D41">
            <w:pPr>
              <w:spacing w:after="0" w:line="240" w:lineRule="auto"/>
              <w:rPr>
                <w:rFonts w:ascii="Arial" w:hAnsi="Arial" w:eastAsia="Times New Roman" w:cs="Arial"/>
                <w:kern w:val="0"/>
                <w:sz w:val="20"/>
                <w:szCs w:val="20"/>
                <w:lang w:eastAsia="nl-NL"/>
                <w14:ligatures w14:val="none"/>
              </w:rPr>
            </w:pPr>
            <w:r>
              <w:rPr>
                <w:rFonts w:ascii="Arial" w:hAnsi="Arial" w:eastAsia="Times New Roman" w:cs="Arial"/>
                <w:kern w:val="0"/>
                <w:sz w:val="20"/>
                <w:szCs w:val="20"/>
                <w:lang w:eastAsia="nl-NL"/>
                <w14:ligatures w14:val="none"/>
              </w:rPr>
              <w:t>Aanvulling o</w:t>
            </w:r>
            <w:r w:rsidRPr="001C3FC3">
              <w:rPr>
                <w:rFonts w:ascii="Arial" w:hAnsi="Arial" w:eastAsia="Times New Roman" w:cs="Arial"/>
                <w:kern w:val="0"/>
                <w:sz w:val="20"/>
                <w:szCs w:val="20"/>
                <w:lang w:eastAsia="nl-NL"/>
                <w14:ligatures w14:val="none"/>
              </w:rPr>
              <w:t>uderbijdrage algemeen</w:t>
            </w:r>
          </w:p>
          <w:p w:rsidR="001C3FC3" w:rsidP="00F76F41" w:rsidRDefault="001C3FC3" w14:paraId="58E52911" w14:textId="4B92DF43">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Ouderbijdrage </w:t>
            </w:r>
            <w:r w:rsidR="007B0347">
              <w:rPr>
                <w:rFonts w:ascii="Arial" w:hAnsi="Arial" w:eastAsia="Times New Roman" w:cs="Arial"/>
                <w:color w:val="FF0000"/>
                <w:kern w:val="0"/>
                <w:sz w:val="20"/>
                <w:szCs w:val="20"/>
                <w:lang w:eastAsia="nl-NL"/>
                <w14:ligatures w14:val="none"/>
              </w:rPr>
              <w:t xml:space="preserve">die </w:t>
            </w:r>
            <w:r>
              <w:rPr>
                <w:rFonts w:ascii="Arial" w:hAnsi="Arial" w:eastAsia="Times New Roman" w:cs="Arial"/>
                <w:color w:val="FF0000"/>
                <w:kern w:val="0"/>
                <w:sz w:val="20"/>
                <w:szCs w:val="20"/>
                <w:lang w:eastAsia="nl-NL"/>
                <w14:ligatures w14:val="none"/>
              </w:rPr>
              <w:t xml:space="preserve">vanuit </w:t>
            </w:r>
            <w:proofErr w:type="spellStart"/>
            <w:r>
              <w:rPr>
                <w:rFonts w:ascii="Arial" w:hAnsi="Arial" w:eastAsia="Times New Roman" w:cs="Arial"/>
                <w:color w:val="FF0000"/>
                <w:kern w:val="0"/>
                <w:sz w:val="20"/>
                <w:szCs w:val="20"/>
                <w:lang w:eastAsia="nl-NL"/>
                <w14:ligatures w14:val="none"/>
              </w:rPr>
              <w:t>Mondiaen</w:t>
            </w:r>
            <w:proofErr w:type="spellEnd"/>
            <w:r>
              <w:rPr>
                <w:rFonts w:ascii="Arial" w:hAnsi="Arial" w:eastAsia="Times New Roman" w:cs="Arial"/>
                <w:color w:val="FF0000"/>
                <w:kern w:val="0"/>
                <w:sz w:val="20"/>
                <w:szCs w:val="20"/>
                <w:lang w:eastAsia="nl-NL"/>
                <w14:ligatures w14:val="none"/>
              </w:rPr>
              <w:t xml:space="preserve"> </w:t>
            </w:r>
            <w:r w:rsidR="007B0347">
              <w:rPr>
                <w:rFonts w:ascii="Arial" w:hAnsi="Arial" w:eastAsia="Times New Roman" w:cs="Arial"/>
                <w:color w:val="FF0000"/>
                <w:kern w:val="0"/>
                <w:sz w:val="20"/>
                <w:szCs w:val="20"/>
                <w:lang w:eastAsia="nl-NL"/>
                <w14:ligatures w14:val="none"/>
              </w:rPr>
              <w:t xml:space="preserve">betaald wordt, </w:t>
            </w:r>
            <w:r>
              <w:rPr>
                <w:rFonts w:ascii="Arial" w:hAnsi="Arial" w:eastAsia="Times New Roman" w:cs="Arial"/>
                <w:color w:val="FF0000"/>
                <w:kern w:val="0"/>
                <w:sz w:val="20"/>
                <w:szCs w:val="20"/>
                <w:lang w:eastAsia="nl-NL"/>
                <w14:ligatures w14:val="none"/>
              </w:rPr>
              <w:t>smeren we uit over twee jaren. Toch vragen we jaarlijks nog steeds een ouderbijdrage</w:t>
            </w:r>
            <w:r w:rsidR="007B0347">
              <w:rPr>
                <w:rFonts w:ascii="Arial" w:hAnsi="Arial" w:eastAsia="Times New Roman" w:cs="Arial"/>
                <w:color w:val="FF0000"/>
                <w:kern w:val="0"/>
                <w:sz w:val="20"/>
                <w:szCs w:val="20"/>
                <w:lang w:eastAsia="nl-NL"/>
                <w14:ligatures w14:val="none"/>
              </w:rPr>
              <w:t xml:space="preserve"> a</w:t>
            </w:r>
            <w:r>
              <w:rPr>
                <w:rFonts w:ascii="Arial" w:hAnsi="Arial" w:eastAsia="Times New Roman" w:cs="Arial"/>
                <w:color w:val="FF0000"/>
                <w:kern w:val="0"/>
                <w:sz w:val="20"/>
                <w:szCs w:val="20"/>
                <w:lang w:eastAsia="nl-NL"/>
                <w14:ligatures w14:val="none"/>
              </w:rPr>
              <w:t xml:space="preserve">nders kunnen we niet meer op schoolreis want de prijzen rijzen de pan uit. </w:t>
            </w:r>
          </w:p>
          <w:p w:rsidR="001C3FC3" w:rsidP="00F76F41" w:rsidRDefault="001C3FC3" w14:paraId="5DE875F4" w14:textId="7EDD38DC">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Binnen </w:t>
            </w:r>
            <w:proofErr w:type="spellStart"/>
            <w:r>
              <w:rPr>
                <w:rFonts w:ascii="Arial" w:hAnsi="Arial" w:eastAsia="Times New Roman" w:cs="Arial"/>
                <w:color w:val="FF0000"/>
                <w:kern w:val="0"/>
                <w:sz w:val="20"/>
                <w:szCs w:val="20"/>
                <w:lang w:eastAsia="nl-NL"/>
                <w14:ligatures w14:val="none"/>
              </w:rPr>
              <w:t>Mondiaen</w:t>
            </w:r>
            <w:proofErr w:type="spellEnd"/>
            <w:r>
              <w:rPr>
                <w:rFonts w:ascii="Arial" w:hAnsi="Arial" w:eastAsia="Times New Roman" w:cs="Arial"/>
                <w:color w:val="FF0000"/>
                <w:kern w:val="0"/>
                <w:sz w:val="20"/>
                <w:szCs w:val="20"/>
                <w:lang w:eastAsia="nl-NL"/>
                <w14:ligatures w14:val="none"/>
              </w:rPr>
              <w:t xml:space="preserve"> zijn ze nog aan het stoeien</w:t>
            </w:r>
            <w:r w:rsidR="007B0347">
              <w:rPr>
                <w:rFonts w:ascii="Arial" w:hAnsi="Arial" w:eastAsia="Times New Roman" w:cs="Arial"/>
                <w:color w:val="FF0000"/>
                <w:kern w:val="0"/>
                <w:sz w:val="20"/>
                <w:szCs w:val="20"/>
                <w:lang w:eastAsia="nl-NL"/>
                <w14:ligatures w14:val="none"/>
              </w:rPr>
              <w:t xml:space="preserve"> met de toekomst van deze </w:t>
            </w:r>
            <w:r>
              <w:rPr>
                <w:rFonts w:ascii="Arial" w:hAnsi="Arial" w:eastAsia="Times New Roman" w:cs="Arial"/>
                <w:color w:val="FF0000"/>
                <w:kern w:val="0"/>
                <w:sz w:val="20"/>
                <w:szCs w:val="20"/>
                <w:lang w:eastAsia="nl-NL"/>
                <w14:ligatures w14:val="none"/>
              </w:rPr>
              <w:t>ouderbijdragen</w:t>
            </w:r>
            <w:r w:rsidR="007B0347">
              <w:rPr>
                <w:rFonts w:ascii="Arial" w:hAnsi="Arial" w:eastAsia="Times New Roman" w:cs="Arial"/>
                <w:color w:val="FF0000"/>
                <w:kern w:val="0"/>
                <w:sz w:val="20"/>
                <w:szCs w:val="20"/>
                <w:lang w:eastAsia="nl-NL"/>
                <w14:ligatures w14:val="none"/>
              </w:rPr>
              <w:t xml:space="preserve"> </w:t>
            </w:r>
          </w:p>
          <w:p w:rsidR="001C3FC3" w:rsidP="00F76F41" w:rsidRDefault="001C3FC3" w14:paraId="7F7F7A60" w14:textId="77777777">
            <w:pPr>
              <w:spacing w:after="0" w:line="240" w:lineRule="auto"/>
              <w:rPr>
                <w:rFonts w:ascii="Arial" w:hAnsi="Arial" w:eastAsia="Times New Roman" w:cs="Arial"/>
                <w:color w:val="FF0000"/>
                <w:kern w:val="0"/>
                <w:sz w:val="20"/>
                <w:szCs w:val="20"/>
                <w:lang w:eastAsia="nl-NL"/>
                <w14:ligatures w14:val="none"/>
              </w:rPr>
            </w:pPr>
          </w:p>
          <w:p w:rsidR="006370F5" w:rsidP="00F76F41" w:rsidRDefault="006370F5" w14:paraId="1773FD29" w14:textId="58D13FC6">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Debbie en Kim maken </w:t>
            </w:r>
            <w:r w:rsidR="007B0347">
              <w:rPr>
                <w:rFonts w:ascii="Arial" w:hAnsi="Arial" w:eastAsia="Times New Roman" w:cs="Arial"/>
                <w:color w:val="FF0000"/>
                <w:kern w:val="0"/>
                <w:sz w:val="20"/>
                <w:szCs w:val="20"/>
                <w:lang w:eastAsia="nl-NL"/>
                <w14:ligatures w14:val="none"/>
              </w:rPr>
              <w:t xml:space="preserve">een </w:t>
            </w:r>
            <w:r>
              <w:rPr>
                <w:rFonts w:ascii="Arial" w:hAnsi="Arial" w:eastAsia="Times New Roman" w:cs="Arial"/>
                <w:color w:val="FF0000"/>
                <w:kern w:val="0"/>
                <w:sz w:val="20"/>
                <w:szCs w:val="20"/>
                <w:lang w:eastAsia="nl-NL"/>
                <w14:ligatures w14:val="none"/>
              </w:rPr>
              <w:t>plan voor de subsidie basisvaardigheden en Joris denkt mee waar nodig.</w:t>
            </w:r>
          </w:p>
          <w:p w:rsidRPr="00F76F41" w:rsidR="001C3FC3" w:rsidP="00F76F41" w:rsidRDefault="001C3FC3" w14:paraId="57B721C4" w14:textId="39500FA5">
            <w:pPr>
              <w:spacing w:after="0" w:line="240"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27973778"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Instemming OMR</w:t>
            </w:r>
          </w:p>
        </w:tc>
        <w:tc>
          <w:tcPr>
            <w:tcW w:w="1418"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6F37B335"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20.10</w:t>
            </w:r>
          </w:p>
        </w:tc>
      </w:tr>
      <w:tr w:rsidRPr="00F76F41" w:rsidR="00F76F41" w:rsidTr="5584F2C5" w14:paraId="57751780" w14:textId="77777777">
        <w:tc>
          <w:tcPr>
            <w:tcW w:w="810"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0C14D5AC"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7.</w:t>
            </w:r>
          </w:p>
        </w:tc>
        <w:tc>
          <w:tcPr>
            <w:tcW w:w="5394" w:type="dxa"/>
            <w:tcBorders>
              <w:top w:val="single" w:color="auto" w:sz="4" w:space="0"/>
              <w:left w:val="single" w:color="auto" w:sz="4" w:space="0"/>
              <w:bottom w:val="single" w:color="auto" w:sz="4" w:space="0"/>
              <w:right w:val="single" w:color="auto" w:sz="4" w:space="0"/>
            </w:tcBorders>
            <w:shd w:val="clear" w:color="auto" w:fill="B6DDE8"/>
            <w:tcMar/>
          </w:tcPr>
          <w:p w:rsidRPr="00F76F41" w:rsidR="00F76F41" w:rsidP="00F76F41" w:rsidRDefault="00F76F41" w14:paraId="1655D6B1"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Audit dag (?)</w:t>
            </w:r>
          </w:p>
          <w:p w:rsidR="00F76F41" w:rsidP="00F76F41" w:rsidRDefault="009A4D1B" w14:paraId="3307A7D6" w14:textId="411464C1">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Deze audit is vanuit </w:t>
            </w:r>
            <w:proofErr w:type="spellStart"/>
            <w:r>
              <w:rPr>
                <w:rFonts w:ascii="Arial" w:hAnsi="Arial" w:eastAsia="Times New Roman" w:cs="Arial"/>
                <w:color w:val="FF0000"/>
                <w:kern w:val="0"/>
                <w:sz w:val="20"/>
                <w:szCs w:val="20"/>
                <w:lang w:eastAsia="nl-NL"/>
                <w14:ligatures w14:val="none"/>
              </w:rPr>
              <w:t>Mondiaen</w:t>
            </w:r>
            <w:proofErr w:type="spellEnd"/>
            <w:r>
              <w:rPr>
                <w:rFonts w:ascii="Arial" w:hAnsi="Arial" w:eastAsia="Times New Roman" w:cs="Arial"/>
                <w:color w:val="FF0000"/>
                <w:kern w:val="0"/>
                <w:sz w:val="20"/>
                <w:szCs w:val="20"/>
                <w:lang w:eastAsia="nl-NL"/>
                <w14:ligatures w14:val="none"/>
              </w:rPr>
              <w:t>. We zijn d</w:t>
            </w:r>
            <w:r w:rsidR="006370F5">
              <w:rPr>
                <w:rFonts w:ascii="Arial" w:hAnsi="Arial" w:eastAsia="Times New Roman" w:cs="Arial"/>
                <w:color w:val="FF0000"/>
                <w:kern w:val="0"/>
                <w:sz w:val="20"/>
                <w:szCs w:val="20"/>
                <w:lang w:eastAsia="nl-NL"/>
                <w14:ligatures w14:val="none"/>
              </w:rPr>
              <w:t xml:space="preserve">ruk bezig met het uitkiezen van ouders, collega’s en leerlingen voor het aansluiten </w:t>
            </w:r>
            <w:r>
              <w:rPr>
                <w:rFonts w:ascii="Arial" w:hAnsi="Arial" w:eastAsia="Times New Roman" w:cs="Arial"/>
                <w:color w:val="FF0000"/>
                <w:kern w:val="0"/>
                <w:sz w:val="20"/>
                <w:szCs w:val="20"/>
                <w:lang w:eastAsia="nl-NL"/>
                <w14:ligatures w14:val="none"/>
              </w:rPr>
              <w:t>voor interviews op</w:t>
            </w:r>
            <w:r w:rsidR="006370F5">
              <w:rPr>
                <w:rFonts w:ascii="Arial" w:hAnsi="Arial" w:eastAsia="Times New Roman" w:cs="Arial"/>
                <w:color w:val="FF0000"/>
                <w:kern w:val="0"/>
                <w:sz w:val="20"/>
                <w:szCs w:val="20"/>
                <w:lang w:eastAsia="nl-NL"/>
                <w14:ligatures w14:val="none"/>
              </w:rPr>
              <w:t xml:space="preserve"> de </w:t>
            </w:r>
            <w:proofErr w:type="spellStart"/>
            <w:r w:rsidR="006370F5">
              <w:rPr>
                <w:rFonts w:ascii="Arial" w:hAnsi="Arial" w:eastAsia="Times New Roman" w:cs="Arial"/>
                <w:color w:val="FF0000"/>
                <w:kern w:val="0"/>
                <w:sz w:val="20"/>
                <w:szCs w:val="20"/>
                <w:lang w:eastAsia="nl-NL"/>
                <w14:ligatures w14:val="none"/>
              </w:rPr>
              <w:t>auditda</w:t>
            </w:r>
            <w:r>
              <w:rPr>
                <w:rFonts w:ascii="Arial" w:hAnsi="Arial" w:eastAsia="Times New Roman" w:cs="Arial"/>
                <w:color w:val="FF0000"/>
                <w:kern w:val="0"/>
                <w:sz w:val="20"/>
                <w:szCs w:val="20"/>
                <w:lang w:eastAsia="nl-NL"/>
                <w14:ligatures w14:val="none"/>
              </w:rPr>
              <w:t>g</w:t>
            </w:r>
            <w:proofErr w:type="spellEnd"/>
            <w:r>
              <w:rPr>
                <w:rFonts w:ascii="Arial" w:hAnsi="Arial" w:eastAsia="Times New Roman" w:cs="Arial"/>
                <w:color w:val="FF0000"/>
                <w:kern w:val="0"/>
                <w:sz w:val="20"/>
                <w:szCs w:val="20"/>
                <w:lang w:eastAsia="nl-NL"/>
                <w14:ligatures w14:val="none"/>
              </w:rPr>
              <w:t>: 23 oktober.</w:t>
            </w:r>
          </w:p>
          <w:p w:rsidR="006370F5" w:rsidP="00F76F41" w:rsidRDefault="006370F5" w14:paraId="5948375C"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Ouders worden nu benaderd. 4 collega’s worden gevraagd en 6 leerlingen. </w:t>
            </w:r>
          </w:p>
          <w:p w:rsidRPr="00F76F41" w:rsidR="006370F5" w:rsidP="00F76F41" w:rsidRDefault="006370F5" w14:paraId="761A0868" w14:textId="68C1DF37">
            <w:pPr>
              <w:spacing w:after="0" w:line="240"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5FC18241"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Informatie</w:t>
            </w:r>
          </w:p>
        </w:tc>
        <w:tc>
          <w:tcPr>
            <w:tcW w:w="1418"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1DAED6D9" w14:textId="77777777">
            <w:pPr>
              <w:spacing w:after="0" w:line="256" w:lineRule="auto"/>
              <w:rPr>
                <w:rFonts w:ascii="Times New Roman" w:hAnsi="Times New Roman" w:eastAsia="Times New Roman" w:cs="Times New Roman"/>
                <w:kern w:val="0"/>
                <w:sz w:val="20"/>
                <w:szCs w:val="20"/>
                <w:lang w:eastAsia="nl-NL"/>
                <w14:ligatures w14:val="none"/>
              </w:rPr>
            </w:pPr>
            <w:r w:rsidRPr="00F76F41">
              <w:rPr>
                <w:rFonts w:ascii="Arial" w:hAnsi="Arial" w:eastAsia="Times New Roman" w:cs="Arial"/>
                <w:kern w:val="0"/>
                <w:lang w:eastAsia="nl-NL"/>
                <w14:ligatures w14:val="none"/>
              </w:rPr>
              <w:t>20.25</w:t>
            </w:r>
          </w:p>
        </w:tc>
      </w:tr>
      <w:tr w:rsidRPr="00F76F41" w:rsidR="00F76F41" w:rsidTr="5584F2C5" w14:paraId="14993447" w14:textId="77777777">
        <w:tc>
          <w:tcPr>
            <w:tcW w:w="810"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42136D14"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8.</w:t>
            </w:r>
          </w:p>
        </w:tc>
        <w:tc>
          <w:tcPr>
            <w:tcW w:w="5394" w:type="dxa"/>
            <w:tcBorders>
              <w:top w:val="single" w:color="auto" w:sz="4" w:space="0"/>
              <w:left w:val="single" w:color="auto" w:sz="4" w:space="0"/>
              <w:bottom w:val="single" w:color="auto" w:sz="4" w:space="0"/>
              <w:right w:val="single" w:color="auto" w:sz="4" w:space="0"/>
            </w:tcBorders>
            <w:shd w:val="clear" w:color="auto" w:fill="B6DDE8"/>
            <w:tcMar/>
          </w:tcPr>
          <w:p w:rsidRPr="00F76F41" w:rsidR="00F76F41" w:rsidP="00F76F41" w:rsidRDefault="00F76F41" w14:paraId="7E4C8176" w14:textId="77777777">
            <w:pPr>
              <w:spacing w:after="0" w:line="240" w:lineRule="auto"/>
              <w:rPr>
                <w:rFonts w:ascii="Aptos" w:hAnsi="Aptos" w:eastAsia="Aptos" w:cs="Aptos"/>
                <w:kern w:val="0"/>
                <w:lang w:eastAsia="nl-NL"/>
                <w14:ligatures w14:val="none"/>
              </w:rPr>
            </w:pPr>
            <w:r w:rsidRPr="00F76F41">
              <w:rPr>
                <w:rFonts w:ascii="Aptos" w:hAnsi="Aptos" w:eastAsia="Aptos" w:cs="Aptos"/>
                <w:kern w:val="0"/>
                <w:lang w:eastAsia="nl-NL"/>
                <w14:ligatures w14:val="none"/>
              </w:rPr>
              <w:t>Professioneel statuut (update)</w:t>
            </w:r>
          </w:p>
          <w:p w:rsidRPr="00F76F41" w:rsidR="00F76F41" w:rsidP="00F76F41" w:rsidRDefault="009A4D1B" w14:paraId="580F8CF8" w14:textId="693709C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Hier is nog geen update over.</w:t>
            </w:r>
          </w:p>
        </w:tc>
        <w:tc>
          <w:tcPr>
            <w:tcW w:w="2409"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679FDEBB" w14:textId="77777777">
            <w:pPr>
              <w:spacing w:after="0" w:line="256" w:lineRule="auto"/>
              <w:rPr>
                <w:rFonts w:ascii="Times New Roman" w:hAnsi="Times New Roman" w:eastAsia="Times New Roman" w:cs="Times New Roman"/>
                <w:kern w:val="0"/>
                <w:sz w:val="20"/>
                <w:szCs w:val="20"/>
                <w:lang w:eastAsia="nl-NL"/>
                <w14:ligatures w14:val="none"/>
              </w:rPr>
            </w:pPr>
            <w:r w:rsidRPr="00F76F41">
              <w:rPr>
                <w:rFonts w:ascii="Arial" w:hAnsi="Arial" w:eastAsia="Times New Roman" w:cs="Arial"/>
                <w:kern w:val="0"/>
                <w:lang w:eastAsia="nl-NL"/>
                <w14:ligatures w14:val="none"/>
              </w:rPr>
              <w:t>Informatie delen + vaststellen PMR</w:t>
            </w:r>
          </w:p>
        </w:tc>
        <w:tc>
          <w:tcPr>
            <w:tcW w:w="1418" w:type="dxa"/>
            <w:tcBorders>
              <w:top w:val="single" w:color="auto" w:sz="4" w:space="0"/>
              <w:left w:val="single" w:color="auto" w:sz="4" w:space="0"/>
              <w:bottom w:val="single" w:color="auto" w:sz="4" w:space="0"/>
              <w:right w:val="single" w:color="auto" w:sz="4" w:space="0"/>
            </w:tcBorders>
            <w:shd w:val="clear" w:color="auto" w:fill="B6DDE8"/>
            <w:tcMar/>
            <w:hideMark/>
          </w:tcPr>
          <w:p w:rsidRPr="00F76F41" w:rsidR="00F76F41" w:rsidP="00F76F41" w:rsidRDefault="00F76F41" w14:paraId="7B30A790" w14:textId="77777777">
            <w:pPr>
              <w:spacing w:after="0" w:line="256" w:lineRule="auto"/>
              <w:rPr>
                <w:rFonts w:ascii="Arial" w:hAnsi="Arial" w:eastAsia="Times New Roman" w:cs="Arial"/>
                <w:color w:val="D9D9D9"/>
                <w:kern w:val="0"/>
                <w:lang w:eastAsia="nl-NL"/>
                <w14:ligatures w14:val="none"/>
              </w:rPr>
            </w:pPr>
            <w:r w:rsidRPr="00F76F41">
              <w:rPr>
                <w:rFonts w:ascii="Arial" w:hAnsi="Arial" w:eastAsia="Times New Roman" w:cs="Arial"/>
                <w:kern w:val="0"/>
                <w:lang w:eastAsia="nl-NL"/>
                <w14:ligatures w14:val="none"/>
              </w:rPr>
              <w:t>20.35</w:t>
            </w:r>
          </w:p>
        </w:tc>
      </w:tr>
      <w:tr w:rsidRPr="00F76F41" w:rsidR="00F76F41" w:rsidTr="5584F2C5" w14:paraId="444E63FC" w14:textId="77777777">
        <w:tc>
          <w:tcPr>
            <w:tcW w:w="810" w:type="dxa"/>
            <w:tcBorders>
              <w:top w:val="single" w:color="auto" w:sz="4" w:space="0"/>
              <w:left w:val="single" w:color="auto" w:sz="4" w:space="0"/>
              <w:bottom w:val="single" w:color="auto" w:sz="4" w:space="0"/>
              <w:right w:val="single" w:color="auto" w:sz="4" w:space="0"/>
            </w:tcBorders>
            <w:shd w:val="clear" w:color="auto" w:fill="D6E3BC"/>
            <w:tcMar/>
          </w:tcPr>
          <w:p w:rsidRPr="00F76F41" w:rsidR="00F76F41" w:rsidP="00F76F41" w:rsidRDefault="00F76F41" w14:paraId="54775019" w14:textId="77777777">
            <w:pPr>
              <w:spacing w:after="0" w:line="240" w:lineRule="auto"/>
              <w:rPr>
                <w:rFonts w:ascii="Arial" w:hAnsi="Arial" w:eastAsia="Times New Roman" w:cs="Arial"/>
                <w:kern w:val="0"/>
                <w:lang w:eastAsia="nl-NL"/>
                <w14:ligatures w14:val="none"/>
              </w:rPr>
            </w:pPr>
          </w:p>
        </w:tc>
        <w:tc>
          <w:tcPr>
            <w:tcW w:w="5394" w:type="dxa"/>
            <w:tcBorders>
              <w:top w:val="single" w:color="auto" w:sz="4" w:space="0"/>
              <w:left w:val="single" w:color="auto" w:sz="4" w:space="0"/>
              <w:bottom w:val="single" w:color="auto" w:sz="4" w:space="0"/>
              <w:right w:val="single" w:color="auto" w:sz="4" w:space="0"/>
            </w:tcBorders>
            <w:shd w:val="clear" w:color="auto" w:fill="D6E3BC"/>
            <w:tcMar/>
            <w:hideMark/>
          </w:tcPr>
          <w:p w:rsidRPr="00F76F41" w:rsidR="00F76F41" w:rsidP="00F76F41" w:rsidRDefault="00F76F41" w14:paraId="0048B3CA"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Pauze</w:t>
            </w:r>
          </w:p>
        </w:tc>
        <w:tc>
          <w:tcPr>
            <w:tcW w:w="2409" w:type="dxa"/>
            <w:tcBorders>
              <w:top w:val="single" w:color="auto" w:sz="4" w:space="0"/>
              <w:left w:val="single" w:color="auto" w:sz="4" w:space="0"/>
              <w:bottom w:val="single" w:color="auto" w:sz="4" w:space="0"/>
              <w:right w:val="single" w:color="auto" w:sz="4" w:space="0"/>
            </w:tcBorders>
            <w:shd w:val="clear" w:color="auto" w:fill="D6E3BC"/>
            <w:tcMar/>
          </w:tcPr>
          <w:p w:rsidRPr="00F76F41" w:rsidR="00F76F41" w:rsidP="00F76F41" w:rsidRDefault="00F76F41" w14:paraId="002604A8" w14:textId="77777777">
            <w:pPr>
              <w:spacing w:after="0" w:line="240" w:lineRule="auto"/>
              <w:rPr>
                <w:rFonts w:ascii="Arial" w:hAnsi="Arial" w:eastAsia="Times New Roman" w:cs="Arial"/>
                <w:kern w:val="0"/>
                <w:lang w:eastAsia="nl-NL"/>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D6E3BC"/>
            <w:tcMar/>
            <w:hideMark/>
          </w:tcPr>
          <w:p w:rsidRPr="00F76F41" w:rsidR="00F76F41" w:rsidP="00F76F41" w:rsidRDefault="00F76F41" w14:paraId="4D8D6451" w14:textId="77777777">
            <w:pPr>
              <w:spacing w:after="0" w:line="240" w:lineRule="auto"/>
              <w:rPr>
                <w:rFonts w:ascii="Arial" w:hAnsi="Arial" w:eastAsia="Times New Roman" w:cs="Arial"/>
                <w:color w:val="D9D9D9"/>
                <w:kern w:val="0"/>
                <w:lang w:eastAsia="nl-NL"/>
                <w14:ligatures w14:val="none"/>
              </w:rPr>
            </w:pPr>
            <w:r w:rsidRPr="00F76F41">
              <w:rPr>
                <w:rFonts w:ascii="Arial" w:hAnsi="Arial" w:eastAsia="Times New Roman" w:cs="Arial"/>
                <w:kern w:val="0"/>
                <w:lang w:eastAsia="nl-NL"/>
                <w14:ligatures w14:val="none"/>
              </w:rPr>
              <w:t>20.40</w:t>
            </w:r>
          </w:p>
        </w:tc>
      </w:tr>
      <w:tr w:rsidRPr="00F76F41" w:rsidR="00F76F41" w:rsidTr="5584F2C5" w14:paraId="1B75281E"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0E5E9656"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10.</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4F1F956F" w14:textId="77777777">
            <w:pPr>
              <w:spacing w:after="0" w:line="256" w:lineRule="auto"/>
              <w:rPr>
                <w:rFonts w:ascii="Arial" w:hAnsi="Arial" w:eastAsia="Times New Roman" w:cs="Arial"/>
                <w:i/>
                <w:iCs/>
                <w:kern w:val="0"/>
                <w:lang w:eastAsia="nl-NL"/>
                <w14:ligatures w14:val="none"/>
              </w:rPr>
            </w:pPr>
            <w:r w:rsidRPr="00F76F41">
              <w:rPr>
                <w:rFonts w:ascii="Arial" w:hAnsi="Arial" w:eastAsia="Times New Roman" w:cs="Arial"/>
                <w:kern w:val="0"/>
                <w:lang w:eastAsia="nl-NL"/>
                <w14:ligatures w14:val="none"/>
              </w:rPr>
              <w:t>GMR</w:t>
            </w:r>
            <w:r w:rsidRPr="00F76F41">
              <w:rPr>
                <w:rFonts w:ascii="Arial" w:hAnsi="Arial" w:eastAsia="Times New Roman" w:cs="Arial"/>
                <w:i/>
                <w:iCs/>
                <w:kern w:val="0"/>
                <w:lang w:eastAsia="nl-NL"/>
                <w14:ligatures w14:val="none"/>
              </w:rPr>
              <w:t xml:space="preserve"> </w:t>
            </w:r>
          </w:p>
          <w:p w:rsidR="006616D1" w:rsidP="00F76F41" w:rsidRDefault="008C1AF2" w14:paraId="288A1CCA" w14:textId="70F13A56">
            <w:pPr>
              <w:spacing w:after="0" w:line="256"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Er is nog g</w:t>
            </w:r>
            <w:r w:rsidR="006616D1">
              <w:rPr>
                <w:rFonts w:ascii="Arial" w:hAnsi="Arial" w:eastAsia="Times New Roman" w:cs="Arial"/>
                <w:color w:val="FF0000"/>
                <w:kern w:val="0"/>
                <w:sz w:val="20"/>
                <w:szCs w:val="20"/>
                <w:lang w:eastAsia="nl-NL"/>
                <w14:ligatures w14:val="none"/>
              </w:rPr>
              <w:t xml:space="preserve">een GMR geweest </w:t>
            </w:r>
            <w:r>
              <w:rPr>
                <w:rFonts w:ascii="Arial" w:hAnsi="Arial" w:eastAsia="Times New Roman" w:cs="Arial"/>
                <w:color w:val="FF0000"/>
                <w:kern w:val="0"/>
                <w:sz w:val="20"/>
                <w:szCs w:val="20"/>
                <w:lang w:eastAsia="nl-NL"/>
                <w14:ligatures w14:val="none"/>
              </w:rPr>
              <w:t xml:space="preserve">in het </w:t>
            </w:r>
            <w:r w:rsidR="006616D1">
              <w:rPr>
                <w:rFonts w:ascii="Arial" w:hAnsi="Arial" w:eastAsia="Times New Roman" w:cs="Arial"/>
                <w:color w:val="FF0000"/>
                <w:kern w:val="0"/>
                <w:sz w:val="20"/>
                <w:szCs w:val="20"/>
                <w:lang w:eastAsia="nl-NL"/>
                <w14:ligatures w14:val="none"/>
              </w:rPr>
              <w:t>nieuwe schooljaar.</w:t>
            </w:r>
          </w:p>
          <w:p w:rsidR="006616D1" w:rsidP="00F76F41" w:rsidRDefault="008C1AF2" w14:paraId="0F02BEC6" w14:textId="6AA71A39">
            <w:pPr>
              <w:spacing w:after="0" w:line="256"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Uit de laatste vergadering</w:t>
            </w:r>
            <w:r w:rsidR="006616D1">
              <w:rPr>
                <w:rFonts w:ascii="Arial" w:hAnsi="Arial" w:eastAsia="Times New Roman" w:cs="Arial"/>
                <w:color w:val="FF0000"/>
                <w:kern w:val="0"/>
                <w:sz w:val="20"/>
                <w:szCs w:val="20"/>
                <w:lang w:eastAsia="nl-NL"/>
                <w14:ligatures w14:val="none"/>
              </w:rPr>
              <w:t xml:space="preserve"> kwam naar voren dat er ruimte is voor verbetering als het gaat om het verschaffen van informatie. Vanuit </w:t>
            </w:r>
            <w:r>
              <w:rPr>
                <w:rFonts w:ascii="Arial" w:hAnsi="Arial" w:eastAsia="Times New Roman" w:cs="Arial"/>
                <w:color w:val="FF0000"/>
                <w:kern w:val="0"/>
                <w:sz w:val="20"/>
                <w:szCs w:val="20"/>
                <w:lang w:eastAsia="nl-NL"/>
                <w14:ligatures w14:val="none"/>
              </w:rPr>
              <w:t xml:space="preserve">de </w:t>
            </w:r>
            <w:r w:rsidR="006616D1">
              <w:rPr>
                <w:rFonts w:ascii="Arial" w:hAnsi="Arial" w:eastAsia="Times New Roman" w:cs="Arial"/>
                <w:color w:val="FF0000"/>
                <w:kern w:val="0"/>
                <w:sz w:val="20"/>
                <w:szCs w:val="20"/>
                <w:lang w:eastAsia="nl-NL"/>
                <w14:ligatures w14:val="none"/>
              </w:rPr>
              <w:t>sectie Dongen zit</w:t>
            </w:r>
            <w:r>
              <w:rPr>
                <w:rFonts w:ascii="Arial" w:hAnsi="Arial" w:eastAsia="Times New Roman" w:cs="Arial"/>
                <w:color w:val="FF0000"/>
                <w:kern w:val="0"/>
                <w:sz w:val="20"/>
                <w:szCs w:val="20"/>
                <w:lang w:eastAsia="nl-NL"/>
                <w14:ligatures w14:val="none"/>
              </w:rPr>
              <w:t xml:space="preserve"> </w:t>
            </w:r>
            <w:r w:rsidR="006616D1">
              <w:rPr>
                <w:rFonts w:ascii="Arial" w:hAnsi="Arial" w:eastAsia="Times New Roman" w:cs="Arial"/>
                <w:color w:val="FF0000"/>
                <w:kern w:val="0"/>
                <w:sz w:val="20"/>
                <w:szCs w:val="20"/>
                <w:lang w:eastAsia="nl-NL"/>
                <w14:ligatures w14:val="none"/>
              </w:rPr>
              <w:t>Eefje namens de leerkrachten en een ouder van</w:t>
            </w:r>
            <w:r>
              <w:rPr>
                <w:rFonts w:ascii="Arial" w:hAnsi="Arial" w:eastAsia="Times New Roman" w:cs="Arial"/>
                <w:color w:val="FF0000"/>
                <w:kern w:val="0"/>
                <w:sz w:val="20"/>
                <w:szCs w:val="20"/>
                <w:lang w:eastAsia="nl-NL"/>
                <w14:ligatures w14:val="none"/>
              </w:rPr>
              <w:t>uit</w:t>
            </w:r>
            <w:r w:rsidR="006616D1">
              <w:rPr>
                <w:rFonts w:ascii="Arial" w:hAnsi="Arial" w:eastAsia="Times New Roman" w:cs="Arial"/>
                <w:color w:val="FF0000"/>
                <w:kern w:val="0"/>
                <w:sz w:val="20"/>
                <w:szCs w:val="20"/>
                <w:lang w:eastAsia="nl-NL"/>
                <w14:ligatures w14:val="none"/>
              </w:rPr>
              <w:t xml:space="preserve"> Vlinderboom in de GMR. Eind september wordt de eerstvolgende GMR op onze school gehouden. Hier wordt o.a. gesproken over de zoektocht naar een nieuwe bestuurder die plaats moet gaan nemen naast de huidige bestuurder. </w:t>
            </w:r>
          </w:p>
          <w:p w:rsidR="00452C7E" w:rsidP="00F76F41" w:rsidRDefault="00452C7E" w14:paraId="546CDF70" w14:textId="77777777">
            <w:pPr>
              <w:spacing w:after="0" w:line="256" w:lineRule="auto"/>
              <w:rPr>
                <w:rFonts w:ascii="Arial" w:hAnsi="Arial" w:eastAsia="Times New Roman" w:cs="Arial"/>
                <w:color w:val="FF0000"/>
                <w:kern w:val="0"/>
                <w:sz w:val="20"/>
                <w:szCs w:val="20"/>
                <w:lang w:eastAsia="nl-NL"/>
                <w14:ligatures w14:val="none"/>
              </w:rPr>
            </w:pPr>
          </w:p>
          <w:p w:rsidRPr="00F76F41" w:rsidR="00452C7E" w:rsidP="00F76F41" w:rsidRDefault="00452C7E" w14:paraId="5DBA2846" w14:textId="3946A38B">
            <w:pPr>
              <w:spacing w:after="0" w:line="256"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9A7E6C3"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informatief Eefje</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94C9ECE" w14:textId="77777777">
            <w:pPr>
              <w:spacing w:after="0" w:line="240" w:lineRule="auto"/>
              <w:rPr>
                <w:rFonts w:ascii="Arial" w:hAnsi="Arial" w:eastAsia="Times New Roman" w:cs="Arial"/>
                <w:color w:val="D9D9D9"/>
                <w:kern w:val="0"/>
                <w:lang w:eastAsia="nl-NL"/>
                <w14:ligatures w14:val="none"/>
              </w:rPr>
            </w:pPr>
            <w:r w:rsidRPr="00F76F41">
              <w:rPr>
                <w:rFonts w:ascii="Arial" w:hAnsi="Arial" w:eastAsia="Times New Roman" w:cs="Arial"/>
                <w:color w:val="000000"/>
                <w:kern w:val="0"/>
                <w:lang w:eastAsia="nl-NL"/>
                <w14:ligatures w14:val="none"/>
              </w:rPr>
              <w:t>20.50</w:t>
            </w:r>
          </w:p>
        </w:tc>
      </w:tr>
      <w:tr w:rsidRPr="00F76F41" w:rsidR="00F76F41" w:rsidTr="5584F2C5" w14:paraId="66937ACD"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7890D439"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lastRenderedPageBreak/>
              <w:t>11.</w:t>
            </w:r>
          </w:p>
        </w:tc>
        <w:tc>
          <w:tcPr>
            <w:tcW w:w="5394" w:type="dxa"/>
            <w:tcBorders>
              <w:top w:val="single" w:color="auto" w:sz="4" w:space="0"/>
              <w:left w:val="single" w:color="auto" w:sz="4" w:space="0"/>
              <w:bottom w:val="single" w:color="auto" w:sz="4" w:space="0"/>
              <w:right w:val="single" w:color="auto" w:sz="4" w:space="0"/>
            </w:tcBorders>
            <w:tcMar/>
            <w:hideMark/>
          </w:tcPr>
          <w:p w:rsidR="006616D1" w:rsidP="00F76F41" w:rsidRDefault="00F76F41" w14:paraId="10576082" w14:textId="77777777">
            <w:pPr>
              <w:spacing w:after="0" w:line="256"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N.a.v. overleg directie; nog aandacht- of actiepunten voor MR?</w:t>
            </w:r>
          </w:p>
          <w:p w:rsidR="006C2696" w:rsidP="00F76F41" w:rsidRDefault="006C2696" w14:paraId="2F4D3F65" w14:textId="77777777">
            <w:pPr>
              <w:spacing w:after="0" w:line="256" w:lineRule="auto"/>
              <w:rPr>
                <w:rFonts w:ascii="Arial" w:hAnsi="Arial" w:eastAsia="Times New Roman" w:cs="Arial"/>
                <w:color w:val="FF0000"/>
                <w:kern w:val="0"/>
                <w:sz w:val="20"/>
                <w:szCs w:val="20"/>
                <w:lang w:eastAsia="nl-NL"/>
                <w14:ligatures w14:val="none"/>
              </w:rPr>
            </w:pPr>
            <w:r w:rsidRPr="006C2696">
              <w:rPr>
                <w:rFonts w:ascii="Arial" w:hAnsi="Arial" w:eastAsia="Times New Roman" w:cs="Arial"/>
                <w:color w:val="FF0000"/>
                <w:kern w:val="0"/>
                <w:sz w:val="20"/>
                <w:szCs w:val="20"/>
                <w:lang w:eastAsia="nl-NL"/>
                <w14:ligatures w14:val="none"/>
              </w:rPr>
              <w:t>De OMR stemt in met het plan om €5 per leerling beschikbaar te stellen voor de surprises.</w:t>
            </w:r>
          </w:p>
          <w:p w:rsidRPr="00F76F41" w:rsidR="008C1AF2" w:rsidP="00F76F41" w:rsidRDefault="008C1AF2" w14:paraId="672A79ED" w14:textId="34341323">
            <w:pPr>
              <w:spacing w:after="0" w:line="256" w:lineRule="auto"/>
              <w:rPr>
                <w:rFonts w:ascii="Arial" w:hAnsi="Arial" w:eastAsia="Times New Roman" w:cs="Arial"/>
                <w:kern w:val="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6394769A"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allen overleg</w:t>
            </w:r>
          </w:p>
        </w:tc>
        <w:tc>
          <w:tcPr>
            <w:tcW w:w="1418" w:type="dxa"/>
            <w:tcBorders>
              <w:top w:val="single" w:color="auto" w:sz="4" w:space="0"/>
              <w:left w:val="single" w:color="auto" w:sz="4" w:space="0"/>
              <w:bottom w:val="single" w:color="auto" w:sz="4" w:space="0"/>
              <w:right w:val="single" w:color="auto" w:sz="4" w:space="0"/>
            </w:tcBorders>
            <w:tcMar/>
          </w:tcPr>
          <w:p w:rsidRPr="00F76F41" w:rsidR="00F76F41" w:rsidP="00F76F41" w:rsidRDefault="00F76F41" w14:paraId="5196D54D" w14:textId="77777777">
            <w:pPr>
              <w:spacing w:after="0" w:line="240" w:lineRule="auto"/>
              <w:rPr>
                <w:rFonts w:ascii="Arial" w:hAnsi="Arial" w:eastAsia="Times New Roman" w:cs="Arial"/>
                <w:color w:val="D9D9D9"/>
                <w:kern w:val="0"/>
                <w:lang w:eastAsia="nl-NL"/>
                <w14:ligatures w14:val="none"/>
              </w:rPr>
            </w:pPr>
            <w:r w:rsidRPr="00F76F41">
              <w:rPr>
                <w:rFonts w:ascii="Arial" w:hAnsi="Arial" w:eastAsia="Times New Roman" w:cs="Arial"/>
                <w:kern w:val="0"/>
                <w:lang w:eastAsia="nl-NL"/>
                <w14:ligatures w14:val="none"/>
              </w:rPr>
              <w:t>21.05</w:t>
            </w:r>
          </w:p>
          <w:p w:rsidRPr="00F76F41" w:rsidR="00F76F41" w:rsidP="00F76F41" w:rsidRDefault="00F76F41" w14:paraId="2281BF45" w14:textId="77777777">
            <w:pPr>
              <w:spacing w:after="0" w:line="240" w:lineRule="auto"/>
              <w:rPr>
                <w:rFonts w:ascii="Arial" w:hAnsi="Arial" w:eastAsia="Times New Roman" w:cs="Arial"/>
                <w:color w:val="D9D9D9"/>
                <w:kern w:val="0"/>
                <w:lang w:eastAsia="nl-NL"/>
                <w14:ligatures w14:val="none"/>
              </w:rPr>
            </w:pPr>
          </w:p>
        </w:tc>
      </w:tr>
      <w:tr w:rsidRPr="00F76F41" w:rsidR="00F76F41" w:rsidTr="5584F2C5" w14:paraId="6678B520"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2DB0847" w14:textId="77777777">
            <w:pPr>
              <w:spacing w:after="0" w:line="240" w:lineRule="auto"/>
              <w:rPr>
                <w:rFonts w:ascii="Arial" w:hAnsi="Arial" w:eastAsia="Times New Roman" w:cs="Arial"/>
                <w:color w:val="BFBFBF"/>
                <w:kern w:val="0"/>
                <w:lang w:eastAsia="nl-NL"/>
                <w14:ligatures w14:val="none"/>
              </w:rPr>
            </w:pPr>
            <w:r w:rsidRPr="00F76F41">
              <w:rPr>
                <w:rFonts w:ascii="Arial" w:hAnsi="Arial" w:eastAsia="Times New Roman" w:cs="Arial"/>
                <w:kern w:val="0"/>
                <w:lang w:eastAsia="nl-NL"/>
                <w14:ligatures w14:val="none"/>
              </w:rPr>
              <w:t>12.</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3AB90D12" w14:textId="77777777">
            <w:pPr>
              <w:spacing w:after="0" w:line="240" w:lineRule="auto"/>
              <w:rPr>
                <w:rFonts w:ascii="Arial" w:hAnsi="Arial" w:eastAsia="Times New Roman" w:cs="Arial"/>
                <w:i/>
                <w:iCs/>
                <w:kern w:val="0"/>
                <w:sz w:val="20"/>
                <w:szCs w:val="20"/>
                <w:lang w:eastAsia="nl-NL"/>
                <w14:ligatures w14:val="none"/>
              </w:rPr>
            </w:pPr>
            <w:r w:rsidRPr="00F76F41">
              <w:rPr>
                <w:rFonts w:ascii="Arial" w:hAnsi="Arial" w:eastAsia="Times New Roman" w:cs="Arial"/>
                <w:i/>
                <w:iCs/>
                <w:kern w:val="0"/>
                <w:lang w:eastAsia="nl-NL"/>
                <w14:ligatures w14:val="none"/>
              </w:rPr>
              <w:t xml:space="preserve">-Schoolklimaat, onderwijsontwikkeling, onderwijsresultaten: </w:t>
            </w:r>
            <w:r w:rsidRPr="00F76F41">
              <w:rPr>
                <w:rFonts w:ascii="Arial" w:hAnsi="Arial" w:eastAsia="Times New Roman" w:cs="Arial"/>
                <w:i/>
                <w:iCs/>
                <w:kern w:val="0"/>
                <w:sz w:val="20"/>
                <w:szCs w:val="20"/>
                <w:lang w:eastAsia="nl-NL"/>
                <w14:ligatures w14:val="none"/>
              </w:rPr>
              <w:t>PMR (kernwaarden/kernkwaliteiten)</w:t>
            </w:r>
          </w:p>
          <w:p w:rsidR="006C2696" w:rsidP="00F76F41" w:rsidRDefault="008C1AF2" w14:paraId="0DCBA75E" w14:textId="33CA70BF">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HH is d</w:t>
            </w:r>
            <w:r w:rsidR="006C2696">
              <w:rPr>
                <w:rFonts w:ascii="Arial" w:hAnsi="Arial" w:eastAsia="Times New Roman" w:cs="Arial"/>
                <w:color w:val="FF0000"/>
                <w:kern w:val="0"/>
                <w:sz w:val="20"/>
                <w:szCs w:val="20"/>
                <w:lang w:eastAsia="nl-NL"/>
                <w14:ligatures w14:val="none"/>
              </w:rPr>
              <w:t xml:space="preserve">ruk bezig met </w:t>
            </w:r>
            <w:r>
              <w:rPr>
                <w:rFonts w:ascii="Arial" w:hAnsi="Arial" w:eastAsia="Times New Roman" w:cs="Arial"/>
                <w:color w:val="FF0000"/>
                <w:kern w:val="0"/>
                <w:sz w:val="20"/>
                <w:szCs w:val="20"/>
                <w:lang w:eastAsia="nl-NL"/>
                <w14:ligatures w14:val="none"/>
              </w:rPr>
              <w:t xml:space="preserve">alle ontwikkelingen </w:t>
            </w:r>
            <w:r w:rsidR="006C2696">
              <w:rPr>
                <w:rFonts w:ascii="Arial" w:hAnsi="Arial" w:eastAsia="Times New Roman" w:cs="Arial"/>
                <w:color w:val="FF0000"/>
                <w:kern w:val="0"/>
                <w:sz w:val="20"/>
                <w:szCs w:val="20"/>
                <w:lang w:eastAsia="nl-NL"/>
                <w14:ligatures w14:val="none"/>
              </w:rPr>
              <w:t xml:space="preserve">rondom </w:t>
            </w:r>
            <w:r>
              <w:rPr>
                <w:rFonts w:ascii="Arial" w:hAnsi="Arial" w:eastAsia="Times New Roman" w:cs="Arial"/>
                <w:color w:val="FF0000"/>
                <w:kern w:val="0"/>
                <w:sz w:val="20"/>
                <w:szCs w:val="20"/>
                <w:lang w:eastAsia="nl-NL"/>
                <w14:ligatures w14:val="none"/>
              </w:rPr>
              <w:t xml:space="preserve">de </w:t>
            </w:r>
            <w:r w:rsidR="006C2696">
              <w:rPr>
                <w:rFonts w:ascii="Arial" w:hAnsi="Arial" w:eastAsia="Times New Roman" w:cs="Arial"/>
                <w:color w:val="FF0000"/>
                <w:kern w:val="0"/>
                <w:sz w:val="20"/>
                <w:szCs w:val="20"/>
                <w:lang w:eastAsia="nl-NL"/>
                <w14:ligatures w14:val="none"/>
              </w:rPr>
              <w:t>nieuwbouw. Vooral met het oog op de leerpleinen.</w:t>
            </w:r>
          </w:p>
          <w:p w:rsidR="006C2696" w:rsidP="00F76F41" w:rsidRDefault="006C2696" w14:paraId="6FBF87D7"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Ook zijn we druk bezig met het implementeren van de Rots &amp; Water-methodiek in alle klassen. </w:t>
            </w:r>
          </w:p>
          <w:p w:rsidR="006C2696" w:rsidP="00F76F41" w:rsidRDefault="006C2696" w14:paraId="1D3E35DB" w14:textId="77777777">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 xml:space="preserve">Ook </w:t>
            </w:r>
            <w:r w:rsidR="008C1AF2">
              <w:rPr>
                <w:rFonts w:ascii="Arial" w:hAnsi="Arial" w:eastAsia="Times New Roman" w:cs="Arial"/>
                <w:color w:val="FF0000"/>
                <w:kern w:val="0"/>
                <w:sz w:val="20"/>
                <w:szCs w:val="20"/>
                <w:lang w:eastAsia="nl-NL"/>
                <w14:ligatures w14:val="none"/>
              </w:rPr>
              <w:t xml:space="preserve">staat er </w:t>
            </w:r>
            <w:r>
              <w:rPr>
                <w:rFonts w:ascii="Arial" w:hAnsi="Arial" w:eastAsia="Times New Roman" w:cs="Arial"/>
                <w:color w:val="FF0000"/>
                <w:kern w:val="0"/>
                <w:sz w:val="20"/>
                <w:szCs w:val="20"/>
                <w:lang w:eastAsia="nl-NL"/>
                <w14:ligatures w14:val="none"/>
              </w:rPr>
              <w:t xml:space="preserve">een nieuw portfolio op de planning. </w:t>
            </w:r>
          </w:p>
          <w:p w:rsidRPr="00F76F41" w:rsidR="008C1AF2" w:rsidP="00F76F41" w:rsidRDefault="008C1AF2" w14:paraId="67D964A8" w14:textId="516EE347">
            <w:pPr>
              <w:spacing w:after="0" w:line="240"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19F76B35" w14:textId="77777777">
            <w:pPr>
              <w:spacing w:after="0" w:line="240" w:lineRule="auto"/>
              <w:rPr>
                <w:rFonts w:ascii="Arial" w:hAnsi="Arial" w:eastAsia="Times New Roman" w:cs="Arial"/>
                <w:color w:val="BFBFBF"/>
                <w:kern w:val="0"/>
                <w:lang w:eastAsia="nl-NL"/>
                <w14:ligatures w14:val="none"/>
              </w:rPr>
            </w:pPr>
            <w:r w:rsidRPr="00F76F41">
              <w:rPr>
                <w:rFonts w:ascii="Arial" w:hAnsi="Arial" w:eastAsia="Times New Roman" w:cs="Arial"/>
                <w:kern w:val="0"/>
                <w:lang w:eastAsia="nl-NL"/>
                <w14:ligatures w14:val="none"/>
              </w:rPr>
              <w:t>allen bijpraten</w:t>
            </w:r>
            <w:r w:rsidRPr="00F76F41">
              <w:rPr>
                <w:rFonts w:ascii="Arial" w:hAnsi="Arial" w:eastAsia="Times New Roman" w:cs="Arial"/>
                <w:kern w:val="0"/>
                <w:sz w:val="20"/>
                <w:szCs w:val="20"/>
                <w:lang w:eastAsia="nl-NL"/>
                <w14:ligatures w14:val="none"/>
              </w:rPr>
              <w:t xml:space="preserve"> en uit vragen</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3D8927E" w14:textId="77777777">
            <w:pPr>
              <w:spacing w:after="0" w:line="240" w:lineRule="auto"/>
              <w:rPr>
                <w:rFonts w:ascii="Arial" w:hAnsi="Arial" w:eastAsia="Times New Roman" w:cs="Arial"/>
                <w:color w:val="BFBFBF"/>
                <w:kern w:val="0"/>
                <w:lang w:eastAsia="nl-NL"/>
                <w14:ligatures w14:val="none"/>
              </w:rPr>
            </w:pPr>
            <w:r w:rsidRPr="00F76F41">
              <w:rPr>
                <w:rFonts w:ascii="Arial" w:hAnsi="Arial" w:eastAsia="Times New Roman" w:cs="Arial"/>
                <w:kern w:val="0"/>
                <w:lang w:eastAsia="nl-NL"/>
                <w14:ligatures w14:val="none"/>
              </w:rPr>
              <w:t>21.05</w:t>
            </w:r>
          </w:p>
        </w:tc>
      </w:tr>
      <w:tr w:rsidRPr="00F76F41" w:rsidR="00F76F41" w:rsidTr="5584F2C5" w14:paraId="4EE9C299"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3FC98629"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13.</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54BDA3E1" w14:textId="77777777">
            <w:pPr>
              <w:spacing w:after="0" w:line="240" w:lineRule="auto"/>
              <w:rPr>
                <w:rFonts w:ascii="Arial" w:hAnsi="Arial" w:eastAsia="Times New Roman" w:cs="Arial"/>
                <w:kern w:val="0"/>
                <w:sz w:val="20"/>
                <w:szCs w:val="20"/>
                <w:lang w:eastAsia="nl-NL"/>
                <w14:ligatures w14:val="none"/>
              </w:rPr>
            </w:pPr>
            <w:r w:rsidRPr="00F76F41">
              <w:rPr>
                <w:rFonts w:ascii="Arial" w:hAnsi="Arial" w:eastAsia="Times New Roman" w:cs="Arial"/>
                <w:kern w:val="0"/>
                <w:lang w:eastAsia="nl-NL"/>
                <w14:ligatures w14:val="none"/>
              </w:rPr>
              <w:t xml:space="preserve">Evaluatie eigen functioneren MR </w:t>
            </w:r>
            <w:r w:rsidRPr="00F76F41">
              <w:rPr>
                <w:rFonts w:ascii="Arial" w:hAnsi="Arial" w:eastAsia="Times New Roman" w:cs="Arial"/>
                <w:kern w:val="0"/>
                <w:sz w:val="20"/>
                <w:szCs w:val="20"/>
                <w:lang w:eastAsia="nl-NL"/>
                <w14:ligatures w14:val="none"/>
              </w:rPr>
              <w:t>(speerpunten, evaluatie verkiezingen, activiteitenplan)</w:t>
            </w:r>
          </w:p>
          <w:p w:rsidR="006C2696" w:rsidP="00F76F41" w:rsidRDefault="006C2696" w14:paraId="046ED915" w14:textId="6536F4A3">
            <w:pPr>
              <w:spacing w:after="0" w:line="240" w:lineRule="auto"/>
              <w:rPr>
                <w:rFonts w:ascii="Arial" w:hAnsi="Arial" w:eastAsia="Times New Roman" w:cs="Arial"/>
                <w:color w:val="FF0000"/>
                <w:kern w:val="0"/>
                <w:sz w:val="20"/>
                <w:szCs w:val="20"/>
                <w:lang w:eastAsia="nl-NL"/>
                <w14:ligatures w14:val="none"/>
              </w:rPr>
            </w:pPr>
            <w:r w:rsidR="006C2696">
              <w:rPr>
                <w:rFonts w:ascii="Arial" w:hAnsi="Arial" w:eastAsia="Times New Roman" w:cs="Arial"/>
                <w:color w:val="FF0000"/>
                <w:kern w:val="0"/>
                <w:sz w:val="20"/>
                <w:szCs w:val="20"/>
                <w:lang w:eastAsia="nl-NL"/>
                <w14:ligatures w14:val="none"/>
              </w:rPr>
              <w:t xml:space="preserve">We hebben </w:t>
            </w:r>
            <w:r w:rsidR="008C1AF2">
              <w:rPr>
                <w:rFonts w:ascii="Arial" w:hAnsi="Arial" w:eastAsia="Times New Roman" w:cs="Arial"/>
                <w:color w:val="FF0000"/>
                <w:kern w:val="0"/>
                <w:sz w:val="20"/>
                <w:szCs w:val="20"/>
                <w:lang w:eastAsia="nl-NL"/>
                <w14:ligatures w14:val="none"/>
              </w:rPr>
              <w:t xml:space="preserve">samen </w:t>
            </w:r>
            <w:r w:rsidR="008C1AF2">
              <w:rPr>
                <w:rFonts w:ascii="Arial" w:hAnsi="Arial" w:eastAsia="Times New Roman" w:cs="Arial"/>
                <w:color w:val="FF0000"/>
                <w:kern w:val="0"/>
                <w:sz w:val="20"/>
                <w:szCs w:val="20"/>
                <w:lang w:eastAsia="nl-NL"/>
                <w14:ligatures w14:val="none"/>
              </w:rPr>
              <w:t>teruggekeken</w:t>
            </w:r>
            <w:r w:rsidR="006C2696">
              <w:rPr>
                <w:rFonts w:ascii="Arial" w:hAnsi="Arial" w:eastAsia="Times New Roman" w:cs="Arial"/>
                <w:color w:val="FF0000"/>
                <w:kern w:val="0"/>
                <w:sz w:val="20"/>
                <w:szCs w:val="20"/>
                <w:lang w:eastAsia="nl-NL"/>
                <w14:ligatures w14:val="none"/>
              </w:rPr>
              <w:t xml:space="preserve"> op de verkiezingen</w:t>
            </w:r>
            <w:r w:rsidR="00452C7E">
              <w:rPr>
                <w:rFonts w:ascii="Arial" w:hAnsi="Arial" w:eastAsia="Times New Roman" w:cs="Arial"/>
                <w:color w:val="FF0000"/>
                <w:kern w:val="0"/>
                <w:sz w:val="20"/>
                <w:szCs w:val="20"/>
                <w:lang w:eastAsia="nl-NL"/>
                <w14:ligatures w14:val="none"/>
              </w:rPr>
              <w:t xml:space="preserve">. </w:t>
            </w:r>
            <w:r w:rsidR="00452C7E">
              <w:rPr>
                <w:rFonts w:ascii="Arial" w:hAnsi="Arial" w:eastAsia="Times New Roman" w:cs="Arial"/>
                <w:color w:val="FF0000"/>
                <w:kern w:val="0"/>
                <w:sz w:val="20"/>
                <w:szCs w:val="20"/>
                <w:lang w:eastAsia="nl-NL"/>
                <w14:ligatures w14:val="none"/>
              </w:rPr>
              <w:t>Tevens</w:t>
            </w:r>
            <w:r w:rsidR="00452C7E">
              <w:rPr>
                <w:rFonts w:ascii="Arial" w:hAnsi="Arial" w:eastAsia="Times New Roman" w:cs="Arial"/>
                <w:color w:val="FF0000"/>
                <w:kern w:val="0"/>
                <w:sz w:val="20"/>
                <w:szCs w:val="20"/>
                <w:lang w:eastAsia="nl-NL"/>
                <w14:ligatures w14:val="none"/>
              </w:rPr>
              <w:t xml:space="preserve"> was er een</w:t>
            </w:r>
            <w:r w:rsidR="006C2696">
              <w:rPr>
                <w:rFonts w:ascii="Arial" w:hAnsi="Arial" w:eastAsia="Times New Roman" w:cs="Arial"/>
                <w:color w:val="FF0000"/>
                <w:kern w:val="0"/>
                <w:sz w:val="20"/>
                <w:szCs w:val="20"/>
                <w:lang w:eastAsia="nl-NL"/>
                <w14:ligatures w14:val="none"/>
              </w:rPr>
              <w:t xml:space="preserve"> </w:t>
            </w:r>
            <w:r w:rsidR="00452C7E">
              <w:rPr>
                <w:rFonts w:ascii="Arial" w:hAnsi="Arial" w:eastAsia="Times New Roman" w:cs="Arial"/>
                <w:color w:val="FF0000"/>
                <w:kern w:val="0"/>
                <w:sz w:val="20"/>
                <w:szCs w:val="20"/>
                <w:lang w:eastAsia="nl-NL"/>
                <w14:ligatures w14:val="none"/>
              </w:rPr>
              <w:t xml:space="preserve">terugblik op het afgelopen schooljaar qua samenwerking met directie. </w:t>
            </w:r>
          </w:p>
          <w:p w:rsidR="00452C7E" w:rsidP="00F76F41" w:rsidRDefault="00452C7E" w14:paraId="470A2A6D" w14:textId="77777777">
            <w:pPr>
              <w:spacing w:after="0" w:line="240" w:lineRule="auto"/>
              <w:rPr>
                <w:rFonts w:ascii="Arial" w:hAnsi="Arial" w:eastAsia="Times New Roman" w:cs="Arial"/>
                <w:color w:val="FF0000"/>
                <w:kern w:val="0"/>
                <w:sz w:val="20"/>
                <w:szCs w:val="20"/>
                <w:lang w:eastAsia="nl-NL"/>
                <w14:ligatures w14:val="none"/>
              </w:rPr>
            </w:pPr>
          </w:p>
          <w:p w:rsidR="000C6871" w:rsidP="00F76F41" w:rsidRDefault="008C1AF2" w14:paraId="43316BE1" w14:textId="27A38D1B">
            <w:pPr>
              <w:spacing w:after="0" w:line="240" w:lineRule="auto"/>
              <w:rPr>
                <w:rFonts w:ascii="Arial" w:hAnsi="Arial" w:eastAsia="Times New Roman" w:cs="Arial"/>
                <w:color w:val="FF0000"/>
                <w:kern w:val="0"/>
                <w:sz w:val="20"/>
                <w:szCs w:val="20"/>
                <w:lang w:eastAsia="nl-NL"/>
                <w14:ligatures w14:val="none"/>
              </w:rPr>
            </w:pPr>
            <w:r>
              <w:rPr>
                <w:rFonts w:ascii="Arial" w:hAnsi="Arial" w:eastAsia="Times New Roman" w:cs="Arial"/>
                <w:color w:val="FF0000"/>
                <w:kern w:val="0"/>
                <w:sz w:val="20"/>
                <w:szCs w:val="20"/>
                <w:lang w:eastAsia="nl-NL"/>
                <w14:ligatures w14:val="none"/>
              </w:rPr>
              <w:t>Enkele p</w:t>
            </w:r>
            <w:r w:rsidR="000C6871">
              <w:rPr>
                <w:rFonts w:ascii="Arial" w:hAnsi="Arial" w:eastAsia="Times New Roman" w:cs="Arial"/>
                <w:color w:val="FF0000"/>
                <w:kern w:val="0"/>
                <w:sz w:val="20"/>
                <w:szCs w:val="20"/>
                <w:lang w:eastAsia="nl-NL"/>
                <w14:ligatures w14:val="none"/>
              </w:rPr>
              <w:t xml:space="preserve">unten </w:t>
            </w:r>
            <w:r>
              <w:rPr>
                <w:rFonts w:ascii="Arial" w:hAnsi="Arial" w:eastAsia="Times New Roman" w:cs="Arial"/>
                <w:color w:val="FF0000"/>
                <w:kern w:val="0"/>
                <w:sz w:val="20"/>
                <w:szCs w:val="20"/>
                <w:lang w:eastAsia="nl-NL"/>
                <w14:ligatures w14:val="none"/>
              </w:rPr>
              <w:t xml:space="preserve">over het </w:t>
            </w:r>
            <w:r w:rsidR="000C6871">
              <w:rPr>
                <w:rFonts w:ascii="Arial" w:hAnsi="Arial" w:eastAsia="Times New Roman" w:cs="Arial"/>
                <w:color w:val="FF0000"/>
                <w:kern w:val="0"/>
                <w:sz w:val="20"/>
                <w:szCs w:val="20"/>
                <w:lang w:eastAsia="nl-NL"/>
                <w14:ligatures w14:val="none"/>
              </w:rPr>
              <w:t xml:space="preserve">activiteitenplan. </w:t>
            </w:r>
            <w:r>
              <w:rPr>
                <w:rFonts w:ascii="Arial" w:hAnsi="Arial" w:eastAsia="Times New Roman" w:cs="Arial"/>
                <w:color w:val="FF0000"/>
                <w:kern w:val="0"/>
                <w:sz w:val="20"/>
                <w:szCs w:val="20"/>
                <w:lang w:eastAsia="nl-NL"/>
                <w14:ligatures w14:val="none"/>
              </w:rPr>
              <w:t>De woorden ‘r</w:t>
            </w:r>
            <w:r w:rsidR="000C6871">
              <w:rPr>
                <w:rFonts w:ascii="Arial" w:hAnsi="Arial" w:eastAsia="Times New Roman" w:cs="Arial"/>
                <w:color w:val="FF0000"/>
                <w:kern w:val="0"/>
                <w:sz w:val="20"/>
                <w:szCs w:val="20"/>
                <w:lang w:eastAsia="nl-NL"/>
                <w14:ligatures w14:val="none"/>
              </w:rPr>
              <w:t>aad</w:t>
            </w:r>
            <w:r>
              <w:rPr>
                <w:rFonts w:ascii="Arial" w:hAnsi="Arial" w:eastAsia="Times New Roman" w:cs="Arial"/>
                <w:color w:val="FF0000"/>
                <w:kern w:val="0"/>
                <w:sz w:val="20"/>
                <w:szCs w:val="20"/>
                <w:lang w:eastAsia="nl-NL"/>
                <w14:ligatures w14:val="none"/>
              </w:rPr>
              <w:t>’</w:t>
            </w:r>
            <w:r w:rsidR="000C6871">
              <w:rPr>
                <w:rFonts w:ascii="Arial" w:hAnsi="Arial" w:eastAsia="Times New Roman" w:cs="Arial"/>
                <w:color w:val="FF0000"/>
                <w:kern w:val="0"/>
                <w:sz w:val="20"/>
                <w:szCs w:val="20"/>
                <w:lang w:eastAsia="nl-NL"/>
                <w14:ligatures w14:val="none"/>
              </w:rPr>
              <w:t xml:space="preserve"> en </w:t>
            </w:r>
            <w:r>
              <w:rPr>
                <w:rFonts w:ascii="Arial" w:hAnsi="Arial" w:eastAsia="Times New Roman" w:cs="Arial"/>
                <w:color w:val="FF0000"/>
                <w:kern w:val="0"/>
                <w:sz w:val="20"/>
                <w:szCs w:val="20"/>
                <w:lang w:eastAsia="nl-NL"/>
                <w14:ligatures w14:val="none"/>
              </w:rPr>
              <w:t>‘</w:t>
            </w:r>
            <w:r w:rsidR="000C6871">
              <w:rPr>
                <w:rFonts w:ascii="Arial" w:hAnsi="Arial" w:eastAsia="Times New Roman" w:cs="Arial"/>
                <w:color w:val="FF0000"/>
                <w:kern w:val="0"/>
                <w:sz w:val="20"/>
                <w:szCs w:val="20"/>
                <w:lang w:eastAsia="nl-NL"/>
                <w14:ligatures w14:val="none"/>
              </w:rPr>
              <w:t>MR</w:t>
            </w:r>
            <w:r>
              <w:rPr>
                <w:rFonts w:ascii="Arial" w:hAnsi="Arial" w:eastAsia="Times New Roman" w:cs="Arial"/>
                <w:color w:val="FF0000"/>
                <w:kern w:val="0"/>
                <w:sz w:val="20"/>
                <w:szCs w:val="20"/>
                <w:lang w:eastAsia="nl-NL"/>
                <w14:ligatures w14:val="none"/>
              </w:rPr>
              <w:t>’</w:t>
            </w:r>
            <w:r w:rsidR="000C6871">
              <w:rPr>
                <w:rFonts w:ascii="Arial" w:hAnsi="Arial" w:eastAsia="Times New Roman" w:cs="Arial"/>
                <w:color w:val="FF0000"/>
                <w:kern w:val="0"/>
                <w:sz w:val="20"/>
                <w:szCs w:val="20"/>
                <w:lang w:eastAsia="nl-NL"/>
                <w14:ligatures w14:val="none"/>
              </w:rPr>
              <w:t xml:space="preserve"> wordt wisselend gebruikt. Deze termen zijn verwarrend. Tevens wordt ook wisselend 6 of 8 keer per jaar vergaderen genoemd.</w:t>
            </w:r>
            <w:r w:rsidR="00333F42">
              <w:rPr>
                <w:rFonts w:ascii="Arial" w:hAnsi="Arial" w:eastAsia="Times New Roman" w:cs="Arial"/>
                <w:color w:val="FF0000"/>
                <w:kern w:val="0"/>
                <w:sz w:val="20"/>
                <w:szCs w:val="20"/>
                <w:lang w:eastAsia="nl-NL"/>
                <w14:ligatures w14:val="none"/>
              </w:rPr>
              <w:t xml:space="preserve"> </w:t>
            </w:r>
          </w:p>
          <w:p w:rsidRPr="00F76F41" w:rsidR="008C1AF2" w:rsidP="00F76F41" w:rsidRDefault="008C1AF2" w14:paraId="312C9E33" w14:textId="76897F00">
            <w:pPr>
              <w:spacing w:after="0" w:line="240" w:lineRule="auto"/>
              <w:rPr>
                <w:rFonts w:ascii="Arial" w:hAnsi="Arial" w:eastAsia="Times New Roman" w:cs="Arial"/>
                <w:color w:val="FF0000"/>
                <w:kern w:val="0"/>
                <w:sz w:val="20"/>
                <w:szCs w:val="2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17BDD310"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allen</w:t>
            </w:r>
          </w:p>
        </w:tc>
        <w:tc>
          <w:tcPr>
            <w:tcW w:w="1418" w:type="dxa"/>
            <w:tcBorders>
              <w:top w:val="single" w:color="auto" w:sz="4" w:space="0"/>
              <w:left w:val="single" w:color="auto" w:sz="4" w:space="0"/>
              <w:bottom w:val="single" w:color="auto" w:sz="4" w:space="0"/>
              <w:right w:val="single" w:color="auto" w:sz="4" w:space="0"/>
            </w:tcBorders>
            <w:tcMar/>
          </w:tcPr>
          <w:p w:rsidRPr="00F76F41" w:rsidR="00F76F41" w:rsidP="00F76F41" w:rsidRDefault="00F76F41" w14:paraId="6856B9B1"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21.15</w:t>
            </w:r>
          </w:p>
          <w:p w:rsidRPr="00F76F41" w:rsidR="00F76F41" w:rsidP="00F76F41" w:rsidRDefault="00F76F41" w14:paraId="621EB3EF" w14:textId="77777777">
            <w:pPr>
              <w:spacing w:after="0" w:line="240" w:lineRule="auto"/>
              <w:rPr>
                <w:rFonts w:ascii="Arial" w:hAnsi="Arial" w:eastAsia="Times New Roman" w:cs="Arial"/>
                <w:kern w:val="0"/>
                <w:lang w:eastAsia="nl-NL"/>
                <w14:ligatures w14:val="none"/>
              </w:rPr>
            </w:pPr>
          </w:p>
        </w:tc>
      </w:tr>
      <w:tr w:rsidRPr="00F76F41" w:rsidR="00F76F41" w:rsidTr="5584F2C5" w14:paraId="4E47C222" w14:textId="77777777">
        <w:trPr>
          <w:trHeight w:val="300"/>
        </w:trPr>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78DB3B33"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14.</w:t>
            </w:r>
          </w:p>
        </w:tc>
        <w:tc>
          <w:tcPr>
            <w:tcW w:w="5394" w:type="dxa"/>
            <w:tcBorders>
              <w:top w:val="single" w:color="auto" w:sz="4" w:space="0"/>
              <w:left w:val="single" w:color="auto" w:sz="4" w:space="0"/>
              <w:bottom w:val="single" w:color="auto" w:sz="4" w:space="0"/>
              <w:right w:val="single" w:color="auto" w:sz="4" w:space="0"/>
            </w:tcBorders>
            <w:tcMar/>
            <w:hideMark/>
          </w:tcPr>
          <w:p w:rsidRPr="00450DFF" w:rsidR="00F76F41" w:rsidP="00F76F41" w:rsidRDefault="00F76F41" w14:paraId="64D88BAE"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 xml:space="preserve">Rondvraag </w:t>
            </w:r>
          </w:p>
          <w:p w:rsidR="00450DFF" w:rsidP="00F76F41" w:rsidRDefault="00450DFF" w14:paraId="51E19F45" w14:textId="0F4D44B1">
            <w:pPr>
              <w:spacing w:after="0" w:line="240" w:lineRule="auto"/>
              <w:rPr>
                <w:rFonts w:ascii="Arial" w:hAnsi="Arial" w:eastAsia="Times New Roman" w:cs="Arial"/>
                <w:color w:val="FF0000"/>
                <w:kern w:val="0"/>
                <w:sz w:val="20"/>
                <w:szCs w:val="20"/>
                <w:lang w:eastAsia="nl-NL"/>
                <w14:ligatures w14:val="none"/>
              </w:rPr>
            </w:pPr>
            <w:r w:rsidRPr="00450DFF">
              <w:rPr>
                <w:rFonts w:ascii="Arial" w:hAnsi="Arial" w:eastAsia="Times New Roman" w:cs="Arial"/>
                <w:color w:val="FF0000"/>
                <w:kern w:val="0"/>
                <w:sz w:val="20"/>
                <w:szCs w:val="20"/>
                <w:lang w:eastAsia="nl-NL"/>
                <w14:ligatures w14:val="none"/>
              </w:rPr>
              <w:t xml:space="preserve">Niemand heeft iets om in te brengen </w:t>
            </w:r>
          </w:p>
          <w:p w:rsidRPr="00450DFF" w:rsidR="00333F42" w:rsidP="00F76F41" w:rsidRDefault="00333F42" w14:paraId="00AA7BEF" w14:textId="77777777">
            <w:pPr>
              <w:spacing w:after="0" w:line="240" w:lineRule="auto"/>
              <w:rPr>
                <w:rFonts w:ascii="Arial" w:hAnsi="Arial" w:eastAsia="Times New Roman" w:cs="Arial"/>
                <w:color w:val="FF0000"/>
                <w:kern w:val="0"/>
                <w:sz w:val="20"/>
                <w:szCs w:val="20"/>
                <w:lang w:eastAsia="nl-NL"/>
                <w14:ligatures w14:val="none"/>
              </w:rPr>
            </w:pPr>
          </w:p>
          <w:p w:rsidRPr="00F76F41" w:rsidR="00452C7E" w:rsidP="00F76F41" w:rsidRDefault="00452C7E" w14:paraId="0D7B08A5" w14:textId="77777777">
            <w:pPr>
              <w:spacing w:after="0" w:line="240" w:lineRule="auto"/>
              <w:rPr>
                <w:rFonts w:ascii="Arial" w:hAnsi="Arial" w:eastAsia="Times New Roman" w:cs="Arial"/>
                <w:kern w:val="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440751D2"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allen</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67DAC1C0" w14:textId="77777777">
            <w:pPr>
              <w:spacing w:after="0" w:line="240" w:lineRule="auto"/>
              <w:rPr>
                <w:rFonts w:ascii="Arial" w:hAnsi="Arial" w:eastAsia="Times New Roman" w:cs="Arial"/>
                <w:color w:val="D9D9D9"/>
                <w:kern w:val="0"/>
                <w:lang w:eastAsia="nl-NL"/>
                <w14:ligatures w14:val="none"/>
              </w:rPr>
            </w:pPr>
            <w:r w:rsidRPr="00F76F41">
              <w:rPr>
                <w:rFonts w:ascii="Arial" w:hAnsi="Arial" w:eastAsia="Times New Roman" w:cs="Arial"/>
                <w:kern w:val="0"/>
                <w:lang w:eastAsia="nl-NL"/>
                <w14:ligatures w14:val="none"/>
              </w:rPr>
              <w:t>21.35</w:t>
            </w:r>
          </w:p>
        </w:tc>
      </w:tr>
      <w:tr w:rsidRPr="00F76F41" w:rsidR="00F76F41" w:rsidTr="5584F2C5" w14:paraId="7775C7DF" w14:textId="77777777">
        <w:tc>
          <w:tcPr>
            <w:tcW w:w="810"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31EF74F5"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15.</w:t>
            </w:r>
          </w:p>
        </w:tc>
        <w:tc>
          <w:tcPr>
            <w:tcW w:w="5394" w:type="dxa"/>
            <w:tcBorders>
              <w:top w:val="single" w:color="auto" w:sz="4" w:space="0"/>
              <w:left w:val="single" w:color="auto" w:sz="4" w:space="0"/>
              <w:bottom w:val="single" w:color="auto" w:sz="4" w:space="0"/>
              <w:right w:val="single" w:color="auto" w:sz="4" w:space="0"/>
            </w:tcBorders>
            <w:tcMar/>
            <w:hideMark/>
          </w:tcPr>
          <w:p w:rsidR="00F76F41" w:rsidP="00F76F41" w:rsidRDefault="00F76F41" w14:paraId="561F6C79" w14:textId="77777777">
            <w:pPr>
              <w:spacing w:after="0" w:line="240" w:lineRule="auto"/>
              <w:rPr>
                <w:rFonts w:ascii="Arial" w:hAnsi="Arial" w:eastAsia="Times New Roman" w:cs="Arial"/>
                <w:kern w:val="0"/>
                <w:sz w:val="18"/>
                <w:szCs w:val="18"/>
                <w:lang w:eastAsia="nl-NL"/>
                <w14:ligatures w14:val="none"/>
              </w:rPr>
            </w:pPr>
            <w:r w:rsidRPr="00F76F41">
              <w:rPr>
                <w:rFonts w:ascii="Arial" w:hAnsi="Arial" w:eastAsia="Times New Roman" w:cs="Arial"/>
                <w:kern w:val="0"/>
                <w:lang w:eastAsia="nl-NL"/>
                <w14:ligatures w14:val="none"/>
              </w:rPr>
              <w:t xml:space="preserve">Afsluiting </w:t>
            </w:r>
            <w:r w:rsidRPr="00F76F41">
              <w:rPr>
                <w:rFonts w:ascii="Arial" w:hAnsi="Arial" w:eastAsia="Times New Roman" w:cs="Arial"/>
                <w:kern w:val="0"/>
                <w:sz w:val="18"/>
                <w:szCs w:val="18"/>
                <w:lang w:eastAsia="nl-NL"/>
                <w14:ligatures w14:val="none"/>
              </w:rPr>
              <w:t>(uitwisselen nummers/toevoegen app)</w:t>
            </w:r>
          </w:p>
          <w:p w:rsidRPr="00333F42" w:rsidR="00333F42" w:rsidP="00F76F41" w:rsidRDefault="00333F42" w14:paraId="4A3EB2A4" w14:textId="77777777">
            <w:pPr>
              <w:spacing w:after="0" w:line="240" w:lineRule="auto"/>
              <w:rPr>
                <w:rFonts w:ascii="Arial" w:hAnsi="Arial" w:eastAsia="Times New Roman" w:cs="Arial"/>
                <w:color w:val="FF0000"/>
                <w:kern w:val="0"/>
                <w:sz w:val="18"/>
                <w:szCs w:val="18"/>
                <w:lang w:eastAsia="nl-NL"/>
                <w14:ligatures w14:val="none"/>
              </w:rPr>
            </w:pPr>
            <w:r w:rsidRPr="00333F42">
              <w:rPr>
                <w:rFonts w:ascii="Arial" w:hAnsi="Arial" w:eastAsia="Times New Roman" w:cs="Arial"/>
                <w:color w:val="FF0000"/>
                <w:kern w:val="0"/>
                <w:sz w:val="18"/>
                <w:szCs w:val="18"/>
                <w:lang w:eastAsia="nl-NL"/>
                <w14:ligatures w14:val="none"/>
              </w:rPr>
              <w:t>Janneke is toegevoegd aan de MR-app</w:t>
            </w:r>
          </w:p>
          <w:p w:rsidRPr="00F76F41" w:rsidR="00333F42" w:rsidP="00F76F41" w:rsidRDefault="00333F42" w14:paraId="4A66B657" w14:textId="25B9AA83">
            <w:pPr>
              <w:spacing w:after="0" w:line="240" w:lineRule="auto"/>
              <w:rPr>
                <w:rFonts w:ascii="Arial" w:hAnsi="Arial" w:eastAsia="Times New Roman" w:cs="Arial"/>
                <w:kern w:val="0"/>
                <w:lang w:eastAsia="nl-NL"/>
                <w14:ligatures w14:val="none"/>
              </w:rPr>
            </w:pPr>
          </w:p>
        </w:tc>
        <w:tc>
          <w:tcPr>
            <w:tcW w:w="2409"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616E118D" w14:textId="77777777">
            <w:pPr>
              <w:spacing w:after="0" w:line="240" w:lineRule="auto"/>
              <w:rPr>
                <w:rFonts w:ascii="Arial" w:hAnsi="Arial" w:eastAsia="Times New Roman" w:cs="Arial"/>
                <w:kern w:val="0"/>
                <w:lang w:eastAsia="nl-NL"/>
                <w14:ligatures w14:val="none"/>
              </w:rPr>
            </w:pPr>
            <w:r w:rsidRPr="00F76F41">
              <w:rPr>
                <w:rFonts w:ascii="Arial" w:hAnsi="Arial" w:eastAsia="Times New Roman" w:cs="Arial"/>
                <w:kern w:val="0"/>
                <w:lang w:eastAsia="nl-NL"/>
                <w14:ligatures w14:val="none"/>
              </w:rPr>
              <w:t>voorzitter</w:t>
            </w:r>
          </w:p>
        </w:tc>
        <w:tc>
          <w:tcPr>
            <w:tcW w:w="1418" w:type="dxa"/>
            <w:tcBorders>
              <w:top w:val="single" w:color="auto" w:sz="4" w:space="0"/>
              <w:left w:val="single" w:color="auto" w:sz="4" w:space="0"/>
              <w:bottom w:val="single" w:color="auto" w:sz="4" w:space="0"/>
              <w:right w:val="single" w:color="auto" w:sz="4" w:space="0"/>
            </w:tcBorders>
            <w:tcMar/>
            <w:hideMark/>
          </w:tcPr>
          <w:p w:rsidRPr="00F76F41" w:rsidR="00F76F41" w:rsidP="00F76F41" w:rsidRDefault="00F76F41" w14:paraId="56A44848" w14:textId="77777777">
            <w:pPr>
              <w:spacing w:after="0" w:line="240" w:lineRule="auto"/>
              <w:rPr>
                <w:rFonts w:ascii="Arial" w:hAnsi="Arial" w:eastAsia="Times New Roman" w:cs="Arial"/>
                <w:color w:val="D9D9D9"/>
                <w:kern w:val="0"/>
                <w:lang w:eastAsia="nl-NL"/>
                <w14:ligatures w14:val="none"/>
              </w:rPr>
            </w:pPr>
            <w:r w:rsidRPr="00F76F41">
              <w:rPr>
                <w:rFonts w:ascii="Arial" w:hAnsi="Arial" w:eastAsia="Times New Roman" w:cs="Arial"/>
                <w:kern w:val="0"/>
                <w:lang w:eastAsia="nl-NL"/>
                <w14:ligatures w14:val="none"/>
              </w:rPr>
              <w:t>21.40</w:t>
            </w:r>
          </w:p>
        </w:tc>
      </w:tr>
    </w:tbl>
    <w:p w:rsidRPr="00F76F41" w:rsidR="00F76F41" w:rsidP="00F76F41" w:rsidRDefault="00F76F41" w14:paraId="7C81AE6B" w14:textId="77777777">
      <w:pPr>
        <w:spacing w:after="0" w:line="240" w:lineRule="auto"/>
        <w:rPr>
          <w:rFonts w:ascii="Arial" w:hAnsi="Arial" w:eastAsia="Times New Roman" w:cs="Arial"/>
          <w:kern w:val="0"/>
          <w:sz w:val="20"/>
          <w:szCs w:val="20"/>
          <w:lang w:eastAsia="nl-NL"/>
          <w14:ligatures w14:val="none"/>
        </w:rPr>
      </w:pPr>
    </w:p>
    <w:p w:rsidRPr="00F76F41" w:rsidR="00F76F41" w:rsidP="00F76F41" w:rsidRDefault="00F76F41" w14:paraId="160D3B2E" w14:textId="77777777">
      <w:pPr>
        <w:spacing w:after="0" w:line="240" w:lineRule="auto"/>
        <w:rPr>
          <w:rFonts w:ascii="Arial" w:hAnsi="Arial" w:eastAsia="Times New Roman" w:cs="Arial"/>
          <w:b/>
          <w:bCs/>
          <w:kern w:val="0"/>
          <w:sz w:val="20"/>
          <w:szCs w:val="20"/>
          <w:lang w:eastAsia="nl-NL"/>
          <w14:ligatures w14:val="none"/>
        </w:rPr>
      </w:pPr>
      <w:r w:rsidRPr="00F76F41">
        <w:rPr>
          <w:rFonts w:ascii="Arial" w:hAnsi="Arial" w:eastAsia="Times New Roman" w:cs="Arial"/>
          <w:b/>
          <w:bCs/>
          <w:kern w:val="0"/>
          <w:sz w:val="20"/>
          <w:szCs w:val="20"/>
          <w:lang w:eastAsia="nl-NL"/>
          <w14:ligatures w14:val="none"/>
        </w:rPr>
        <w:t>Bijlagen:</w:t>
      </w:r>
      <w:r w:rsidRPr="00F76F41">
        <w:rPr>
          <w:rFonts w:ascii="Arial" w:hAnsi="Arial" w:eastAsia="Times New Roman" w:cs="Arial"/>
          <w:kern w:val="0"/>
          <w:sz w:val="20"/>
          <w:szCs w:val="20"/>
          <w:lang w:eastAsia="nl-NL"/>
          <w14:ligatures w14:val="none"/>
        </w:rPr>
        <w:t xml:space="preserve"> actie en besluitenlijst, activiteitenplan</w:t>
      </w:r>
    </w:p>
    <w:tbl>
      <w:tblPr>
        <w:tblW w:w="10610" w:type="dxa"/>
        <w:tblCellSpacing w:w="0" w:type="dxa"/>
        <w:tblBorders>
          <w:top w:val="dotted" w:color="C8C8C8" w:sz="6" w:space="0"/>
          <w:bottom w:val="dotted" w:color="C8C8C8" w:sz="6" w:space="0"/>
        </w:tblBorders>
        <w:shd w:val="clear" w:color="auto" w:fill="FFFFFF"/>
        <w:tblCellMar>
          <w:top w:w="300" w:type="dxa"/>
          <w:bottom w:w="300" w:type="dxa"/>
        </w:tblCellMar>
        <w:tblLook w:val="04A0" w:firstRow="1" w:lastRow="0" w:firstColumn="1" w:lastColumn="0" w:noHBand="0" w:noVBand="1"/>
      </w:tblPr>
      <w:tblGrid>
        <w:gridCol w:w="10610"/>
      </w:tblGrid>
      <w:tr w:rsidRPr="00F76F41" w:rsidR="00F76F41" w:rsidTr="00F76F41" w14:paraId="2BBBAAF1" w14:textId="77777777">
        <w:trPr>
          <w:tblCellSpacing w:w="0" w:type="dxa"/>
        </w:trPr>
        <w:tc>
          <w:tcPr>
            <w:tcW w:w="10610" w:type="dxa"/>
            <w:tcBorders>
              <w:top w:val="nil"/>
              <w:left w:val="nil"/>
              <w:bottom w:val="nil"/>
              <w:right w:val="nil"/>
            </w:tcBorders>
            <w:shd w:val="clear" w:color="auto" w:fill="FFFFFF"/>
            <w:tcMar>
              <w:top w:w="300" w:type="dxa"/>
              <w:left w:w="15" w:type="dxa"/>
              <w:bottom w:w="300" w:type="dxa"/>
              <w:right w:w="300" w:type="dxa"/>
            </w:tcMar>
          </w:tcPr>
          <w:p w:rsidRPr="00F76F41" w:rsidR="00F76F41" w:rsidP="00F76F41" w:rsidRDefault="00F76F41" w14:paraId="14A41461" w14:textId="77777777">
            <w:pPr>
              <w:spacing w:after="0" w:line="240" w:lineRule="auto"/>
              <w:rPr>
                <w:rFonts w:ascii="Times New Roman" w:hAnsi="Times New Roman" w:eastAsia="Times New Roman" w:cs="Times New Roman"/>
                <w:kern w:val="0"/>
                <w:sz w:val="20"/>
                <w:szCs w:val="20"/>
                <w:lang w:eastAsia="nl-NL"/>
                <w14:ligatures w14:val="none"/>
              </w:rPr>
            </w:pPr>
            <w:r w:rsidRPr="00F76F41">
              <w:rPr>
                <w:rFonts w:ascii="Times New Roman" w:hAnsi="Times New Roman" w:eastAsia="Times New Roman" w:cs="Times New Roman"/>
                <w:b/>
                <w:bCs/>
                <w:kern w:val="0"/>
                <w:sz w:val="20"/>
                <w:szCs w:val="20"/>
                <w:lang w:eastAsia="nl-NL"/>
                <w14:ligatures w14:val="none"/>
              </w:rPr>
              <w:t>Reeds eerder toegestuurd:</w:t>
            </w:r>
            <w:r w:rsidRPr="00F76F41">
              <w:rPr>
                <w:rFonts w:ascii="Times New Roman" w:hAnsi="Times New Roman" w:eastAsia="Times New Roman" w:cs="Times New Roman"/>
                <w:kern w:val="0"/>
                <w:sz w:val="20"/>
                <w:szCs w:val="20"/>
                <w:lang w:eastAsia="nl-NL"/>
                <w14:ligatures w14:val="none"/>
              </w:rPr>
              <w:t xml:space="preserve">  </w:t>
            </w:r>
          </w:p>
          <w:p w:rsidRPr="00F76F41" w:rsidR="00F76F41" w:rsidP="00F76F41" w:rsidRDefault="00F76F41" w14:paraId="75AE7758" w14:textId="77777777">
            <w:pPr>
              <w:spacing w:after="0" w:line="240" w:lineRule="auto"/>
              <w:rPr>
                <w:rFonts w:ascii="Times New Roman" w:hAnsi="Times New Roman" w:eastAsia="Times New Roman" w:cs="Times New Roman"/>
                <w:kern w:val="0"/>
                <w:sz w:val="20"/>
                <w:szCs w:val="20"/>
                <w:lang w:eastAsia="nl-NL"/>
                <w14:ligatures w14:val="none"/>
              </w:rPr>
            </w:pPr>
          </w:p>
          <w:p w:rsidRPr="00F76F41" w:rsidR="00F76F41" w:rsidP="00F76F41" w:rsidRDefault="00F76F41" w14:paraId="41256E51" w14:textId="77777777">
            <w:pPr>
              <w:spacing w:after="0" w:line="240" w:lineRule="auto"/>
              <w:rPr>
                <w:rFonts w:ascii="Times New Roman" w:hAnsi="Times New Roman" w:eastAsia="Times New Roman" w:cs="Times New Roman"/>
                <w:kern w:val="0"/>
                <w:sz w:val="20"/>
                <w:szCs w:val="20"/>
                <w:lang w:eastAsia="nl-NL"/>
                <w14:ligatures w14:val="none"/>
              </w:rPr>
            </w:pPr>
            <w:r w:rsidRPr="00F76F41">
              <w:rPr>
                <w:rFonts w:ascii="Times New Roman" w:hAnsi="Times New Roman" w:eastAsia="Times New Roman" w:cs="Times New Roman"/>
                <w:b/>
                <w:bCs/>
                <w:kern w:val="0"/>
                <w:sz w:val="20"/>
                <w:szCs w:val="20"/>
                <w:lang w:eastAsia="nl-NL"/>
                <w14:ligatures w14:val="none"/>
              </w:rPr>
              <w:t>Punten volgende vergadering:</w:t>
            </w:r>
            <w:r w:rsidRPr="00F76F41">
              <w:rPr>
                <w:rFonts w:ascii="Times New Roman" w:hAnsi="Times New Roman" w:eastAsia="Times New Roman" w:cs="Times New Roman"/>
                <w:kern w:val="0"/>
                <w:sz w:val="20"/>
                <w:szCs w:val="20"/>
                <w:lang w:eastAsia="nl-NL"/>
                <w14:ligatures w14:val="none"/>
              </w:rPr>
              <w:t xml:space="preserve"> nieuwbouw, binnen HH zicht krijgen/houden op: waar zijn we als school mee bezig, begroting activiteitenplan, jaarplan,</w:t>
            </w:r>
          </w:p>
          <w:p w:rsidRPr="00F76F41" w:rsidR="00F76F41" w:rsidP="00F76F41" w:rsidRDefault="00F76F41" w14:paraId="5406034C" w14:textId="77777777">
            <w:pPr>
              <w:shd w:val="clear" w:color="auto" w:fill="FFFFFF"/>
              <w:spacing w:after="0" w:line="240" w:lineRule="auto"/>
              <w:textAlignment w:val="baseline"/>
              <w:rPr>
                <w:rFonts w:ascii="inherit" w:hAnsi="inherit" w:eastAsia="Times New Roman" w:cs="Calibri"/>
                <w:b/>
                <w:bCs/>
                <w:color w:val="000000"/>
                <w:kern w:val="0"/>
                <w:sz w:val="20"/>
                <w:szCs w:val="20"/>
                <w:bdr w:val="none" w:color="auto" w:sz="0" w:space="0" w:frame="1"/>
                <w:lang w:eastAsia="nl-NL"/>
                <w14:ligatures w14:val="none"/>
              </w:rPr>
            </w:pPr>
          </w:p>
          <w:p w:rsidRPr="00F76F41" w:rsidR="00F76F41" w:rsidP="00F76F41" w:rsidRDefault="00F76F41" w14:paraId="05B96DB4" w14:textId="77777777">
            <w:pPr>
              <w:shd w:val="clear" w:color="auto" w:fill="FFFFFF"/>
              <w:spacing w:after="0" w:line="240" w:lineRule="auto"/>
              <w:textAlignment w:val="baseline"/>
              <w:rPr>
                <w:rFonts w:ascii="Calibri" w:hAnsi="Calibri" w:eastAsia="Times New Roman" w:cs="Calibri"/>
                <w:color w:val="000000"/>
                <w:kern w:val="0"/>
                <w:lang w:val="it-IT" w:eastAsia="nl-NL"/>
                <w14:ligatures w14:val="none"/>
              </w:rPr>
            </w:pPr>
            <w:proofErr w:type="spellStart"/>
            <w:r w:rsidRPr="00F76F41">
              <w:rPr>
                <w:rFonts w:ascii="inherit" w:hAnsi="inherit" w:eastAsia="Times New Roman" w:cs="Calibri"/>
                <w:b/>
                <w:bCs/>
                <w:color w:val="000000"/>
                <w:kern w:val="0"/>
                <w:sz w:val="20"/>
                <w:szCs w:val="20"/>
                <w:bdr w:val="none" w:color="auto" w:sz="0" w:space="0" w:frame="1"/>
                <w:lang w:val="it-IT" w:eastAsia="nl-NL"/>
                <w14:ligatures w14:val="none"/>
              </w:rPr>
              <w:t>Vergaderdata</w:t>
            </w:r>
            <w:proofErr w:type="spellEnd"/>
            <w:r w:rsidRPr="00F76F41">
              <w:rPr>
                <w:rFonts w:ascii="inherit" w:hAnsi="inherit" w:eastAsia="Times New Roman" w:cs="Calibri"/>
                <w:b/>
                <w:bCs/>
                <w:color w:val="000000"/>
                <w:kern w:val="0"/>
                <w:sz w:val="20"/>
                <w:szCs w:val="20"/>
                <w:bdr w:val="none" w:color="auto" w:sz="0" w:space="0" w:frame="1"/>
                <w:lang w:val="it-IT" w:eastAsia="nl-NL"/>
                <w14:ligatures w14:val="none"/>
              </w:rPr>
              <w:t xml:space="preserve"> 2025-2026: </w:t>
            </w:r>
            <w:r w:rsidRPr="00F76F41">
              <w:rPr>
                <w:rFonts w:ascii="inherit" w:hAnsi="inherit" w:eastAsia="Times New Roman" w:cs="Calibri"/>
                <w:color w:val="000000"/>
                <w:kern w:val="0"/>
                <w:sz w:val="20"/>
                <w:szCs w:val="20"/>
                <w:bdr w:val="none" w:color="auto" w:sz="0" w:space="0" w:frame="1"/>
                <w:lang w:val="it-IT" w:eastAsia="nl-NL"/>
                <w14:ligatures w14:val="none"/>
              </w:rPr>
              <w:t xml:space="preserve">ma 8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sept</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-ma 3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nov</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 di 9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dec</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 ma 26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jan</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(extra) – do 5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mrt</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 di 7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apr</w:t>
            </w:r>
            <w:proofErr w:type="spellEnd"/>
            <w:r w:rsidRPr="00F76F41">
              <w:rPr>
                <w:rFonts w:ascii="inherit" w:hAnsi="inherit" w:eastAsia="Times New Roman" w:cs="Calibri"/>
                <w:color w:val="000000"/>
                <w:kern w:val="0"/>
                <w:sz w:val="20"/>
                <w:szCs w:val="20"/>
                <w:bdr w:val="none" w:color="auto" w:sz="0" w:space="0" w:frame="1"/>
                <w:lang w:val="it-IT" w:eastAsia="nl-NL"/>
                <w14:ligatures w14:val="none"/>
              </w:rPr>
              <w:t xml:space="preserve"> – do 4 </w:t>
            </w:r>
            <w:proofErr w:type="spellStart"/>
            <w:r w:rsidRPr="00F76F41">
              <w:rPr>
                <w:rFonts w:ascii="inherit" w:hAnsi="inherit" w:eastAsia="Times New Roman" w:cs="Calibri"/>
                <w:color w:val="000000"/>
                <w:kern w:val="0"/>
                <w:sz w:val="20"/>
                <w:szCs w:val="20"/>
                <w:bdr w:val="none" w:color="auto" w:sz="0" w:space="0" w:frame="1"/>
                <w:lang w:val="it-IT" w:eastAsia="nl-NL"/>
                <w14:ligatures w14:val="none"/>
              </w:rPr>
              <w:t>juni</w:t>
            </w:r>
            <w:proofErr w:type="spellEnd"/>
          </w:p>
          <w:p w:rsidRPr="00F76F41" w:rsidR="00F76F41" w:rsidP="00F76F41" w:rsidRDefault="00F76F41" w14:paraId="35B245DE" w14:textId="77777777">
            <w:pPr>
              <w:shd w:val="clear" w:color="auto" w:fill="FFFFFF"/>
              <w:spacing w:after="0" w:line="240" w:lineRule="auto"/>
              <w:textAlignment w:val="baseline"/>
              <w:rPr>
                <w:rFonts w:ascii="inherit" w:hAnsi="inherit" w:eastAsia="Times New Roman" w:cs="Calibri"/>
                <w:b/>
                <w:bCs/>
                <w:color w:val="FF0000"/>
                <w:kern w:val="0"/>
                <w:sz w:val="20"/>
                <w:szCs w:val="20"/>
                <w:bdr w:val="none" w:color="auto" w:sz="0" w:space="0" w:frame="1"/>
                <w:lang w:eastAsia="nl-NL"/>
                <w14:ligatures w14:val="none"/>
              </w:rPr>
            </w:pPr>
            <w:r w:rsidRPr="00F76F41">
              <w:rPr>
                <w:rFonts w:ascii="inherit" w:hAnsi="inherit" w:eastAsia="Times New Roman" w:cs="Calibri"/>
                <w:b/>
                <w:bCs/>
                <w:color w:val="000000"/>
                <w:kern w:val="0"/>
                <w:sz w:val="20"/>
                <w:szCs w:val="20"/>
                <w:bdr w:val="none" w:color="auto" w:sz="0" w:space="0" w:frame="1"/>
                <w:lang w:eastAsia="nl-NL"/>
                <w14:ligatures w14:val="none"/>
              </w:rPr>
              <w:t xml:space="preserve">Speerpunten MR ’25-’26: </w:t>
            </w:r>
            <w:r w:rsidRPr="00F76F41">
              <w:rPr>
                <w:rFonts w:ascii="inherit" w:hAnsi="inherit" w:eastAsia="Times New Roman" w:cs="Calibri"/>
                <w:b/>
                <w:bCs/>
                <w:color w:val="FF0000"/>
                <w:kern w:val="0"/>
                <w:sz w:val="20"/>
                <w:szCs w:val="20"/>
                <w:bdr w:val="none" w:color="auto" w:sz="0" w:space="0" w:frame="1"/>
                <w:lang w:eastAsia="nl-NL"/>
                <w14:ligatures w14:val="none"/>
              </w:rPr>
              <w:t>(nog bespreken!)</w:t>
            </w:r>
          </w:p>
          <w:p w:rsidRPr="00F76F41" w:rsidR="00F76F41" w:rsidP="00F76F41" w:rsidRDefault="00F76F41" w14:paraId="132F2753" w14:textId="77777777">
            <w:pPr>
              <w:numPr>
                <w:ilvl w:val="0"/>
                <w:numId w:val="1"/>
              </w:numPr>
              <w:shd w:val="clear" w:color="auto" w:fill="FFFFFF"/>
              <w:spacing w:after="0" w:line="240" w:lineRule="auto"/>
              <w:textAlignment w:val="baseline"/>
              <w:rPr>
                <w:rFonts w:ascii="Calibri" w:hAnsi="Calibri" w:eastAsia="Times New Roman" w:cs="Calibri"/>
                <w:color w:val="201F1E"/>
                <w:kern w:val="0"/>
                <w:sz w:val="20"/>
                <w:szCs w:val="20"/>
                <w:lang w:eastAsia="nl-NL"/>
                <w14:ligatures w14:val="none"/>
              </w:rPr>
            </w:pPr>
            <w:r w:rsidRPr="00F76F41">
              <w:rPr>
                <w:rFonts w:ascii="Calibri" w:hAnsi="Calibri" w:eastAsia="Times New Roman" w:cs="Calibri"/>
                <w:color w:val="201F1E"/>
                <w:kern w:val="0"/>
                <w:sz w:val="20"/>
                <w:szCs w:val="20"/>
                <w:lang w:eastAsia="nl-NL"/>
                <w14:ligatures w14:val="none"/>
              </w:rPr>
              <w:t>Nieuwbouw</w:t>
            </w:r>
          </w:p>
          <w:p w:rsidRPr="00F76F41" w:rsidR="00F76F41" w:rsidP="00F76F41" w:rsidRDefault="00F76F41" w14:paraId="13044E2E" w14:textId="77777777">
            <w:pPr>
              <w:numPr>
                <w:ilvl w:val="0"/>
                <w:numId w:val="1"/>
              </w:numPr>
              <w:shd w:val="clear" w:color="auto" w:fill="FFFFFF"/>
              <w:spacing w:after="0" w:line="240" w:lineRule="auto"/>
              <w:textAlignment w:val="baseline"/>
              <w:rPr>
                <w:rFonts w:ascii="Calibri" w:hAnsi="Calibri" w:eastAsia="Times New Roman" w:cs="Calibri"/>
                <w:color w:val="201F1E"/>
                <w:kern w:val="0"/>
                <w:sz w:val="20"/>
                <w:szCs w:val="20"/>
                <w:lang w:eastAsia="nl-NL"/>
                <w14:ligatures w14:val="none"/>
              </w:rPr>
            </w:pPr>
            <w:r w:rsidRPr="00F76F41">
              <w:rPr>
                <w:rFonts w:ascii="Calibri" w:hAnsi="Calibri" w:eastAsia="Times New Roman" w:cs="Calibri"/>
                <w:color w:val="201F1E"/>
                <w:kern w:val="0"/>
                <w:sz w:val="20"/>
                <w:szCs w:val="20"/>
                <w:lang w:eastAsia="nl-NL"/>
                <w14:ligatures w14:val="none"/>
              </w:rPr>
              <w:t>Huisvesting huidige locatie</w:t>
            </w:r>
          </w:p>
          <w:p w:rsidRPr="00F76F41" w:rsidR="00F76F41" w:rsidP="00F76F41" w:rsidRDefault="00F76F41" w14:paraId="273808F0" w14:textId="77777777">
            <w:pPr>
              <w:numPr>
                <w:ilvl w:val="0"/>
                <w:numId w:val="1"/>
              </w:numPr>
              <w:shd w:val="clear" w:color="auto" w:fill="FFFFFF"/>
              <w:spacing w:after="0" w:line="240" w:lineRule="auto"/>
              <w:textAlignment w:val="baseline"/>
              <w:rPr>
                <w:rFonts w:ascii="Calibri" w:hAnsi="Calibri" w:eastAsia="Times New Roman" w:cs="Calibri"/>
                <w:color w:val="201F1E"/>
                <w:kern w:val="0"/>
                <w:sz w:val="20"/>
                <w:szCs w:val="20"/>
                <w:lang w:eastAsia="nl-NL"/>
                <w14:ligatures w14:val="none"/>
              </w:rPr>
            </w:pPr>
            <w:r w:rsidRPr="00F76F41">
              <w:rPr>
                <w:rFonts w:ascii="Calibri" w:hAnsi="Calibri" w:eastAsia="Times New Roman" w:cs="Calibri"/>
                <w:color w:val="201F1E"/>
                <w:kern w:val="0"/>
                <w:sz w:val="20"/>
                <w:szCs w:val="20"/>
                <w:lang w:eastAsia="nl-NL"/>
                <w14:ligatures w14:val="none"/>
              </w:rPr>
              <w:t>Verder professionaliseren/formaliseren functioneren MR (o.a. communicatie)</w:t>
            </w:r>
          </w:p>
        </w:tc>
      </w:tr>
    </w:tbl>
    <w:p w:rsidRPr="00F76F41" w:rsidR="00F76F41" w:rsidP="00F76F41" w:rsidRDefault="00F76F41" w14:paraId="5999AB87" w14:textId="77777777">
      <w:pPr>
        <w:spacing w:after="0" w:line="240" w:lineRule="auto"/>
        <w:rPr>
          <w:rFonts w:ascii="Arial" w:hAnsi="Arial" w:eastAsia="Times New Roman" w:cs="Arial"/>
          <w:b/>
          <w:bCs/>
          <w:kern w:val="0"/>
          <w:sz w:val="20"/>
          <w:szCs w:val="20"/>
          <w:lang w:eastAsia="nl-NL"/>
          <w14:ligatures w14:val="none"/>
        </w:rPr>
      </w:pPr>
    </w:p>
    <w:p w:rsidR="00F76F41" w:rsidRDefault="00F76F41" w14:paraId="0C37BDF6" w14:textId="77777777"/>
    <w:sectPr w:rsidR="00F76F4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B9D"/>
    <w:multiLevelType w:val="hybridMultilevel"/>
    <w:tmpl w:val="235A9C0C"/>
    <w:lvl w:ilvl="0" w:tplc="AA32CC2A">
      <w:start w:val="6"/>
      <w:numFmt w:val="bullet"/>
      <w:lvlText w:val="-"/>
      <w:lvlJc w:val="left"/>
      <w:pPr>
        <w:ind w:left="720" w:hanging="360"/>
      </w:pPr>
      <w:rPr>
        <w:rFonts w:hint="default" w:ascii="Arial" w:hAnsi="Arial" w:eastAsia="Times New Roman"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01931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41"/>
    <w:rsid w:val="000C6871"/>
    <w:rsid w:val="001C3FC3"/>
    <w:rsid w:val="00333F42"/>
    <w:rsid w:val="00450DFF"/>
    <w:rsid w:val="00452C7E"/>
    <w:rsid w:val="006370F5"/>
    <w:rsid w:val="006616D1"/>
    <w:rsid w:val="006C2696"/>
    <w:rsid w:val="007B0347"/>
    <w:rsid w:val="00826888"/>
    <w:rsid w:val="008378EE"/>
    <w:rsid w:val="008C1AF2"/>
    <w:rsid w:val="009003A1"/>
    <w:rsid w:val="00972D88"/>
    <w:rsid w:val="009A4D1B"/>
    <w:rsid w:val="00AD4B0A"/>
    <w:rsid w:val="00CC30E6"/>
    <w:rsid w:val="00F76F41"/>
    <w:rsid w:val="18585DE7"/>
    <w:rsid w:val="385920E7"/>
    <w:rsid w:val="45377DFA"/>
    <w:rsid w:val="53142ED1"/>
    <w:rsid w:val="5584F2C5"/>
    <w:rsid w:val="799F5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6A9C"/>
  <w15:chartTrackingRefBased/>
  <w15:docId w15:val="{799E8499-C809-4B7E-B8D9-D5A7934A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F76F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6F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6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6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6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6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6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6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6F41"/>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76F41"/>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F76F41"/>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F76F41"/>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F76F41"/>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F76F41"/>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F76F4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F76F4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F76F4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F76F41"/>
    <w:rPr>
      <w:rFonts w:eastAsiaTheme="majorEastAsia" w:cstheme="majorBidi"/>
      <w:color w:val="272727" w:themeColor="text1" w:themeTint="D8"/>
    </w:rPr>
  </w:style>
  <w:style w:type="paragraph" w:styleId="Titel">
    <w:name w:val="Title"/>
    <w:basedOn w:val="Standaard"/>
    <w:next w:val="Standaard"/>
    <w:link w:val="TitelChar"/>
    <w:uiPriority w:val="10"/>
    <w:qFormat/>
    <w:rsid w:val="00F76F41"/>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76F4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F76F41"/>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F76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6F41"/>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76F41"/>
    <w:rPr>
      <w:i/>
      <w:iCs/>
      <w:color w:val="404040" w:themeColor="text1" w:themeTint="BF"/>
    </w:rPr>
  </w:style>
  <w:style w:type="paragraph" w:styleId="Lijstalinea">
    <w:name w:val="List Paragraph"/>
    <w:basedOn w:val="Standaard"/>
    <w:uiPriority w:val="34"/>
    <w:qFormat/>
    <w:rsid w:val="00F76F41"/>
    <w:pPr>
      <w:ind w:left="720"/>
      <w:contextualSpacing/>
    </w:pPr>
  </w:style>
  <w:style w:type="character" w:styleId="Intensievebenadrukking">
    <w:name w:val="Intense Emphasis"/>
    <w:basedOn w:val="Standaardalinea-lettertype"/>
    <w:uiPriority w:val="21"/>
    <w:qFormat/>
    <w:rsid w:val="00F76F41"/>
    <w:rPr>
      <w:i/>
      <w:iCs/>
      <w:color w:val="0F4761" w:themeColor="accent1" w:themeShade="BF"/>
    </w:rPr>
  </w:style>
  <w:style w:type="paragraph" w:styleId="Duidelijkcitaat">
    <w:name w:val="Intense Quote"/>
    <w:basedOn w:val="Standaard"/>
    <w:next w:val="Standaard"/>
    <w:link w:val="DuidelijkcitaatChar"/>
    <w:uiPriority w:val="30"/>
    <w:qFormat/>
    <w:rsid w:val="00F76F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76F41"/>
    <w:rPr>
      <w:i/>
      <w:iCs/>
      <w:color w:val="0F4761" w:themeColor="accent1" w:themeShade="BF"/>
    </w:rPr>
  </w:style>
  <w:style w:type="character" w:styleId="Intensieveverwijzing">
    <w:name w:val="Intense Reference"/>
    <w:basedOn w:val="Standaardalinea-lettertype"/>
    <w:uiPriority w:val="32"/>
    <w:qFormat/>
    <w:rsid w:val="00F76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41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35283F3EA4E45885D90B8B1679117" ma:contentTypeVersion="16" ma:contentTypeDescription="Een nieuw document maken." ma:contentTypeScope="" ma:versionID="99ed162840b795c3cea92fb82b80bc4c">
  <xsd:schema xmlns:xsd="http://www.w3.org/2001/XMLSchema" xmlns:xs="http://www.w3.org/2001/XMLSchema" xmlns:p="http://schemas.microsoft.com/office/2006/metadata/properties" xmlns:ns2="de773188-9d67-40ff-889b-158922bf17d4" xmlns:ns3="b83fca71-2aaf-4c1c-b274-5417bbe1731a" targetNamespace="http://schemas.microsoft.com/office/2006/metadata/properties" ma:root="true" ma:fieldsID="d69b44ff58a4f2eebee50edcafb94f9c" ns2:_="" ns3:_="">
    <xsd:import namespace="de773188-9d67-40ff-889b-158922bf17d4"/>
    <xsd:import namespace="b83fca71-2aaf-4c1c-b274-5417bbe17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188-9d67-40ff-889b-158922bf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4a2cc99-5edb-4c57-ba2c-f0c9b2d254f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fca71-2aaf-4c1c-b274-5417bbe1731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5b17fad7-73e9-4320-b9fc-ca803b3163b0}" ma:internalName="TaxCatchAll" ma:showField="CatchAllData" ma:web="b83fca71-2aaf-4c1c-b274-5417bbe17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73188-9d67-40ff-889b-158922bf17d4">
      <Terms xmlns="http://schemas.microsoft.com/office/infopath/2007/PartnerControls"/>
    </lcf76f155ced4ddcb4097134ff3c332f>
    <TaxCatchAll xmlns="b83fca71-2aaf-4c1c-b274-5417bbe1731a" xsi:nil="true"/>
  </documentManagement>
</p:properties>
</file>

<file path=customXml/itemProps1.xml><?xml version="1.0" encoding="utf-8"?>
<ds:datastoreItem xmlns:ds="http://schemas.openxmlformats.org/officeDocument/2006/customXml" ds:itemID="{BDF01067-BD4C-4DDD-92FD-C41368CAAF05}"/>
</file>

<file path=customXml/itemProps2.xml><?xml version="1.0" encoding="utf-8"?>
<ds:datastoreItem xmlns:ds="http://schemas.openxmlformats.org/officeDocument/2006/customXml" ds:itemID="{DA50CF0B-0E37-4DBC-B071-718C1FCA8C1F}"/>
</file>

<file path=customXml/itemProps3.xml><?xml version="1.0" encoding="utf-8"?>
<ds:datastoreItem xmlns:ds="http://schemas.openxmlformats.org/officeDocument/2006/customXml" ds:itemID="{A2E92E22-7906-45BF-A045-DCF21D2CFF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Colman</dc:creator>
  <cp:keywords/>
  <dc:description/>
  <cp:lastModifiedBy>Eefje Dado</cp:lastModifiedBy>
  <cp:revision>6</cp:revision>
  <dcterms:created xsi:type="dcterms:W3CDTF">2025-09-08T17:24:00Z</dcterms:created>
  <dcterms:modified xsi:type="dcterms:W3CDTF">2025-11-03T20:01:40Z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0x01010050135283F3EA4E45885D90B8B1679117</vt:lpwstr>
  </property>
  <property fmtid="{D5CDD505-2E9C-101B-9397-08002B2CF9AE}" pid="3" name="MediaServiceImageTags">
    <vt:lpwstr/>
  </property>
</Properties>
</file>